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F97D" w14:textId="77777777" w:rsidR="006177E5" w:rsidRPr="00A3331B" w:rsidRDefault="006177E5" w:rsidP="006177E5">
      <w:pPr>
        <w:spacing w:before="120" w:after="120" w:line="240" w:lineRule="auto"/>
      </w:pPr>
      <w:r w:rsidRPr="00A3331B">
        <w:rPr>
          <w:noProof/>
        </w:rPr>
        <w:drawing>
          <wp:anchor distT="0" distB="0" distL="114300" distR="114300" simplePos="0" relativeHeight="251659264" behindDoc="0" locked="0" layoutInCell="1" allowOverlap="1" wp14:anchorId="6FE0E39B" wp14:editId="218897E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794510" cy="10229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31B">
        <w:rPr>
          <w:rFonts w:cstheme="majorHAns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037AC92" wp14:editId="42E40CFE">
            <wp:simplePos x="0" y="0"/>
            <wp:positionH relativeFrom="column">
              <wp:posOffset>4950460</wp:posOffset>
            </wp:positionH>
            <wp:positionV relativeFrom="paragraph">
              <wp:posOffset>0</wp:posOffset>
            </wp:positionV>
            <wp:extent cx="725170" cy="1104900"/>
            <wp:effectExtent l="0" t="0" r="0" b="0"/>
            <wp:wrapSquare wrapText="bothSides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DP-Logo-Blue-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52107" w14:textId="77777777" w:rsidR="006177E5" w:rsidRPr="00A3331B" w:rsidRDefault="006177E5" w:rsidP="006177E5">
      <w:pPr>
        <w:pStyle w:val="Heading1"/>
        <w:spacing w:before="120" w:after="120" w:line="240" w:lineRule="auto"/>
        <w:jc w:val="center"/>
        <w:rPr>
          <w:rFonts w:ascii="Sylfaen" w:hAnsi="Sylfaen"/>
          <w:sz w:val="36"/>
          <w:szCs w:val="36"/>
        </w:rPr>
      </w:pPr>
    </w:p>
    <w:p w14:paraId="4DEC49D3" w14:textId="799CDA82" w:rsidR="006177E5" w:rsidRDefault="006177E5" w:rsidP="000F1ADD">
      <w:pPr>
        <w:pStyle w:val="Heading1"/>
        <w:spacing w:before="120" w:after="120" w:line="240" w:lineRule="auto"/>
      </w:pPr>
    </w:p>
    <w:p w14:paraId="1177B407" w14:textId="77777777" w:rsidR="00983414" w:rsidRPr="002C0926" w:rsidRDefault="00983414" w:rsidP="00983414">
      <w:pPr>
        <w:rPr>
          <w:sz w:val="16"/>
          <w:szCs w:val="16"/>
        </w:rPr>
      </w:pPr>
    </w:p>
    <w:p w14:paraId="1B666374" w14:textId="074C6B75" w:rsidR="006177E5" w:rsidRPr="009D4C40" w:rsidRDefault="009D4C40" w:rsidP="000F1ADD">
      <w:pPr>
        <w:pStyle w:val="Heading1"/>
        <w:spacing w:before="120" w:after="120" w:line="240" w:lineRule="auto"/>
        <w:rPr>
          <w:lang w:val="ka-GE"/>
        </w:rPr>
      </w:pPr>
      <w:r>
        <w:rPr>
          <w:lang w:val="ka-GE"/>
        </w:rPr>
        <w:t>პრეს-რელიზი</w:t>
      </w:r>
    </w:p>
    <w:p w14:paraId="481C25AB" w14:textId="39A9CAF8" w:rsidR="003F0C54" w:rsidRPr="00A3331B" w:rsidRDefault="009D4C40" w:rsidP="000F1ADD">
      <w:pPr>
        <w:pStyle w:val="Heading1"/>
        <w:spacing w:before="120" w:after="120" w:line="240" w:lineRule="auto"/>
      </w:pPr>
      <w:r>
        <w:rPr>
          <w:lang w:val="ka-GE"/>
        </w:rPr>
        <w:t>მომავალი ინკლუზიურია!</w:t>
      </w:r>
      <w:r w:rsidR="007653C1" w:rsidRPr="00A3331B">
        <w:t xml:space="preserve"> </w:t>
      </w:r>
    </w:p>
    <w:p w14:paraId="34576AB6" w14:textId="42EA39FB" w:rsidR="003427CE" w:rsidRPr="00A3331B" w:rsidRDefault="009D4C40" w:rsidP="000F1ADD">
      <w:pPr>
        <w:spacing w:before="120" w:after="12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lang w:val="ka-GE"/>
        </w:rPr>
        <w:t>გაეროს განვითარების პროგრამის ხელშეწყობით, ამბროლაურში</w:t>
      </w:r>
      <w:r w:rsidR="001D0A54">
        <w:rPr>
          <w:rFonts w:cstheme="minorHAnsi"/>
          <w:b/>
          <w:bCs/>
          <w:i/>
          <w:iCs/>
          <w:lang w:val="ka-GE"/>
        </w:rPr>
        <w:t>, შეზღუდული შესაძლებლობის მქონე პ</w:t>
      </w:r>
      <w:r w:rsidR="00D718B6">
        <w:rPr>
          <w:rFonts w:cstheme="minorHAnsi"/>
          <w:b/>
          <w:bCs/>
          <w:i/>
          <w:iCs/>
          <w:lang w:val="ka-GE"/>
        </w:rPr>
        <w:t>ი</w:t>
      </w:r>
      <w:r w:rsidR="001D0A54">
        <w:rPr>
          <w:rFonts w:cstheme="minorHAnsi"/>
          <w:b/>
          <w:bCs/>
          <w:i/>
          <w:iCs/>
          <w:lang w:val="ka-GE"/>
        </w:rPr>
        <w:t>რები</w:t>
      </w:r>
      <w:r w:rsidR="00B31B34">
        <w:rPr>
          <w:rFonts w:cstheme="minorHAnsi"/>
          <w:b/>
          <w:bCs/>
          <w:i/>
          <w:iCs/>
          <w:lang w:val="ka-GE"/>
        </w:rPr>
        <w:t>სა</w:t>
      </w:r>
      <w:r w:rsidR="001D0A54">
        <w:rPr>
          <w:rFonts w:cstheme="minorHAnsi"/>
          <w:b/>
          <w:bCs/>
          <w:i/>
          <w:iCs/>
          <w:lang w:val="ka-GE"/>
        </w:rPr>
        <w:t xml:space="preserve"> და ადგილობრივი მოსახლეობისთვის,</w:t>
      </w:r>
      <w:r>
        <w:rPr>
          <w:rFonts w:cstheme="minorHAnsi"/>
          <w:b/>
          <w:bCs/>
          <w:i/>
          <w:iCs/>
          <w:lang w:val="ka-GE"/>
        </w:rPr>
        <w:t xml:space="preserve"> სოციალური ინკლუზიის </w:t>
      </w:r>
      <w:r w:rsidR="001D0A54">
        <w:rPr>
          <w:rFonts w:cstheme="minorHAnsi"/>
          <w:b/>
          <w:bCs/>
          <w:i/>
          <w:iCs/>
          <w:lang w:val="ka-GE"/>
        </w:rPr>
        <w:t>ცენტრი გაიხსნა</w:t>
      </w:r>
    </w:p>
    <w:p w14:paraId="65918AFE" w14:textId="77777777" w:rsidR="000F1ADD" w:rsidRPr="00A3331B" w:rsidRDefault="000F1ADD" w:rsidP="000F1AD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4E1757C8" w14:textId="6E59099C" w:rsidR="00113B1B" w:rsidRDefault="001D0A54" w:rsidP="00FD082A">
      <w:pPr>
        <w:spacing w:before="120" w:after="12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ამბროლაური</w:t>
      </w:r>
      <w:r w:rsidR="001C4C99" w:rsidRPr="00A3331B">
        <w:rPr>
          <w:rFonts w:cstheme="minorHAnsi"/>
        </w:rPr>
        <w:t xml:space="preserve">. </w:t>
      </w:r>
      <w:r w:rsidR="004E70EE" w:rsidRPr="00A3331B">
        <w:rPr>
          <w:rFonts w:cstheme="minorHAnsi"/>
        </w:rPr>
        <w:t xml:space="preserve">14 </w:t>
      </w:r>
      <w:r>
        <w:rPr>
          <w:rFonts w:cstheme="minorHAnsi"/>
          <w:lang w:val="ka-GE"/>
        </w:rPr>
        <w:t>ივნისი</w:t>
      </w:r>
      <w:r w:rsidR="004E70EE" w:rsidRPr="00A3331B">
        <w:rPr>
          <w:rFonts w:cstheme="minorHAnsi"/>
        </w:rPr>
        <w:t xml:space="preserve"> 2021 – </w:t>
      </w:r>
      <w:r w:rsidR="001F54D6">
        <w:rPr>
          <w:rFonts w:cstheme="minorHAnsi"/>
          <w:lang w:val="ka-GE"/>
        </w:rPr>
        <w:t xml:space="preserve">სოფელ </w:t>
      </w:r>
      <w:proofErr w:type="spellStart"/>
      <w:r w:rsidR="001F54D6">
        <w:rPr>
          <w:rFonts w:cstheme="minorHAnsi"/>
          <w:lang w:val="ka-GE"/>
        </w:rPr>
        <w:t>სადმელში</w:t>
      </w:r>
      <w:proofErr w:type="spellEnd"/>
      <w:r w:rsidR="001F54D6">
        <w:rPr>
          <w:rFonts w:cstheme="minorHAnsi"/>
          <w:lang w:val="ka-GE"/>
        </w:rPr>
        <w:t xml:space="preserve"> (ამბროლაურის მუნიციპალიტეტი) გაიხსნა უნიკალური ცენტრი, რომელიც </w:t>
      </w:r>
      <w:r w:rsidR="00DB24CF">
        <w:rPr>
          <w:rFonts w:cstheme="minorHAnsi"/>
          <w:lang w:val="ka-GE"/>
        </w:rPr>
        <w:t xml:space="preserve">ორმოცდაათზე მეტ შეზღუდული შესაძლებლობის მქონე პირს მოემსახურება. ცენტრის მეშვეობით, შეზღუდული შესაძლებლობის მქონე პირები </w:t>
      </w:r>
      <w:r w:rsidR="001145A6">
        <w:rPr>
          <w:rFonts w:cstheme="minorHAnsi"/>
          <w:lang w:val="ka-GE"/>
        </w:rPr>
        <w:t>შეძლებენ პროფესიულ</w:t>
      </w:r>
      <w:r w:rsidR="00F121E4">
        <w:rPr>
          <w:rFonts w:cstheme="minorHAnsi"/>
          <w:lang w:val="ka-GE"/>
        </w:rPr>
        <w:t>ი</w:t>
      </w:r>
      <w:r w:rsidR="001145A6">
        <w:rPr>
          <w:rFonts w:cstheme="minorHAnsi"/>
          <w:lang w:val="ka-GE"/>
        </w:rPr>
        <w:t xml:space="preserve"> გადამზადებ</w:t>
      </w:r>
      <w:r w:rsidR="00F121E4">
        <w:rPr>
          <w:rFonts w:cstheme="minorHAnsi"/>
          <w:lang w:val="ka-GE"/>
        </w:rPr>
        <w:t>ისა და</w:t>
      </w:r>
      <w:r w:rsidR="00B85AB7">
        <w:rPr>
          <w:rFonts w:cstheme="minorHAnsi"/>
          <w:lang w:val="en-US"/>
        </w:rPr>
        <w:t xml:space="preserve"> </w:t>
      </w:r>
      <w:r w:rsidR="00AC7B85">
        <w:rPr>
          <w:rFonts w:cstheme="minorHAnsi"/>
          <w:lang w:val="ka-GE"/>
        </w:rPr>
        <w:t>დასაქმებ</w:t>
      </w:r>
      <w:r w:rsidR="00AD3EEC">
        <w:rPr>
          <w:rFonts w:cstheme="minorHAnsi"/>
          <w:lang w:val="ka-GE"/>
        </w:rPr>
        <w:t>ი</w:t>
      </w:r>
      <w:r w:rsidR="00AC7B85">
        <w:rPr>
          <w:rFonts w:cstheme="minorHAnsi"/>
          <w:lang w:val="ka-GE"/>
        </w:rPr>
        <w:t>ს</w:t>
      </w:r>
      <w:r w:rsidR="00AD3EEC">
        <w:rPr>
          <w:rFonts w:cstheme="minorHAnsi"/>
          <w:lang w:val="ka-GE"/>
        </w:rPr>
        <w:t>თვის საჭირო უნარების განვითარებას</w:t>
      </w:r>
      <w:r w:rsidR="00FF114E">
        <w:rPr>
          <w:rFonts w:cstheme="minorHAnsi"/>
          <w:lang w:val="ka-GE"/>
        </w:rPr>
        <w:t xml:space="preserve"> და რეაბილიტაციის პროგრამების გავლას.</w:t>
      </w:r>
      <w:r w:rsidR="00AC7B85">
        <w:rPr>
          <w:rFonts w:cstheme="minorHAnsi"/>
          <w:lang w:val="ka-GE"/>
        </w:rPr>
        <w:t xml:space="preserve"> სოციალური ინკლუზიის ცენტრი ასევე შექმნის თანამშრომლობისა </w:t>
      </w:r>
      <w:r w:rsidR="00994521">
        <w:rPr>
          <w:rFonts w:cstheme="minorHAnsi"/>
          <w:lang w:val="ka-GE"/>
        </w:rPr>
        <w:t xml:space="preserve">და პარტნიორობის სივრცეს </w:t>
      </w:r>
      <w:r w:rsidR="00113B1B">
        <w:rPr>
          <w:rFonts w:cstheme="minorHAnsi"/>
          <w:lang w:val="ka-GE"/>
        </w:rPr>
        <w:t xml:space="preserve">ადგილობრივი მოსახლეობისთვის, განსაკუთრებით ახალგაზრდებისა და ხანდაზმულთათვის. </w:t>
      </w:r>
    </w:p>
    <w:p w14:paraId="1F8DF0DD" w14:textId="41EAAEEE" w:rsidR="00410325" w:rsidRPr="00410325" w:rsidRDefault="00113B1B" w:rsidP="00410325">
      <w:pPr>
        <w:spacing w:before="120" w:after="12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ცენტ</w:t>
      </w:r>
      <w:r w:rsidR="00F56061">
        <w:rPr>
          <w:rFonts w:cstheme="minorHAnsi"/>
          <w:lang w:val="ka-GE"/>
        </w:rPr>
        <w:t xml:space="preserve">რში </w:t>
      </w:r>
      <w:r w:rsidR="00FF114E">
        <w:rPr>
          <w:rFonts w:cstheme="minorHAnsi"/>
          <w:lang w:val="ka-GE"/>
        </w:rPr>
        <w:t xml:space="preserve">ფუნქციონირებს </w:t>
      </w:r>
      <w:r w:rsidR="00F56061">
        <w:rPr>
          <w:rFonts w:cstheme="minorHAnsi"/>
          <w:lang w:val="ka-GE"/>
        </w:rPr>
        <w:t xml:space="preserve">სპეციალიზებული სპორტული დარბაზი, </w:t>
      </w:r>
      <w:r w:rsidR="0013271E">
        <w:rPr>
          <w:rFonts w:cstheme="minorHAnsi"/>
          <w:lang w:val="ka-GE"/>
        </w:rPr>
        <w:t xml:space="preserve">ფიზიოთერაპიის კაბინეტი, </w:t>
      </w:r>
      <w:r w:rsidR="00C421EF">
        <w:rPr>
          <w:rFonts w:cstheme="minorHAnsi"/>
          <w:lang w:val="ka-GE"/>
        </w:rPr>
        <w:t xml:space="preserve">ბიბლიოთეკა, პროფესიული გადამზადების კლასი და </w:t>
      </w:r>
      <w:r w:rsidR="00533DC5">
        <w:rPr>
          <w:rFonts w:cstheme="minorHAnsi"/>
          <w:lang w:val="ka-GE"/>
        </w:rPr>
        <w:t>სტამბა</w:t>
      </w:r>
      <w:r w:rsidR="0013271E">
        <w:rPr>
          <w:rFonts w:cstheme="minorHAnsi"/>
          <w:lang w:val="ka-GE"/>
        </w:rPr>
        <w:t xml:space="preserve">. </w:t>
      </w:r>
      <w:r w:rsidR="00410325" w:rsidRPr="00410325">
        <w:rPr>
          <w:rFonts w:cstheme="minorHAnsi"/>
          <w:lang w:val="ka-GE"/>
        </w:rPr>
        <w:t>ცნობილი მხატვრის მუსია ქებურიას მოხატულმა კედლებმა სოციალური ინკლუზიის ცენტრი ადგილობრივ ღირშესანიშნაობად აქცია.</w:t>
      </w:r>
    </w:p>
    <w:p w14:paraId="4AB9BA83" w14:textId="51AE106F" w:rsidR="00EF745F" w:rsidRDefault="00EF216F" w:rsidP="00FD082A">
      <w:pPr>
        <w:spacing w:before="120" w:after="12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სოციალური ინკლუზიის ცენტრი</w:t>
      </w:r>
      <w:r w:rsidR="00F35BEB">
        <w:rPr>
          <w:rFonts w:cstheme="minorHAnsi"/>
          <w:lang w:val="ka-GE"/>
        </w:rPr>
        <w:t xml:space="preserve"> გაიხსნა გაეროს განვითარების პროგრამის (</w:t>
      </w:r>
      <w:r w:rsidR="00F35BEB" w:rsidRPr="00410325">
        <w:rPr>
          <w:rFonts w:cstheme="minorHAnsi"/>
          <w:lang w:val="ka-GE"/>
        </w:rPr>
        <w:t>UNDP</w:t>
      </w:r>
      <w:r w:rsidR="00F35BEB">
        <w:rPr>
          <w:rFonts w:cstheme="minorHAnsi"/>
          <w:lang w:val="ka-GE"/>
        </w:rPr>
        <w:t>)</w:t>
      </w:r>
      <w:r w:rsidR="00F35BEB" w:rsidRPr="00410325">
        <w:rPr>
          <w:rFonts w:cstheme="minorHAnsi"/>
          <w:lang w:val="ka-GE"/>
        </w:rPr>
        <w:t xml:space="preserve"> </w:t>
      </w:r>
      <w:r w:rsidR="00F35BEB">
        <w:rPr>
          <w:rFonts w:cstheme="minorHAnsi"/>
          <w:lang w:val="ka-GE"/>
        </w:rPr>
        <w:t>ხელშეწყობით არასამთავრობო ორგანიზაცია</w:t>
      </w:r>
      <w:r w:rsidR="0032244A">
        <w:rPr>
          <w:rFonts w:cstheme="minorHAnsi"/>
          <w:lang w:val="ka-GE"/>
        </w:rPr>
        <w:t>სთან</w:t>
      </w:r>
      <w:r w:rsidR="00F35BEB">
        <w:rPr>
          <w:rFonts w:cstheme="minorHAnsi"/>
          <w:lang w:val="ka-GE"/>
        </w:rPr>
        <w:t xml:space="preserve"> „ერთად </w:t>
      </w:r>
      <w:r w:rsidR="0032244A">
        <w:rPr>
          <w:rFonts w:cstheme="minorHAnsi"/>
          <w:lang w:val="ka-GE"/>
        </w:rPr>
        <w:t>რეალური ცვლილებ</w:t>
      </w:r>
      <w:r w:rsidR="00E410EA">
        <w:rPr>
          <w:rFonts w:cstheme="minorHAnsi"/>
          <w:lang w:val="ka-GE"/>
        </w:rPr>
        <w:t>ები</w:t>
      </w:r>
      <w:r w:rsidR="0032244A">
        <w:rPr>
          <w:rFonts w:cstheme="minorHAnsi"/>
          <w:lang w:val="ka-GE"/>
        </w:rPr>
        <w:t>ს</w:t>
      </w:r>
      <w:r w:rsidR="00E410EA">
        <w:rPr>
          <w:rFonts w:cstheme="minorHAnsi"/>
          <w:lang w:val="ka-GE"/>
        </w:rPr>
        <w:t>ა</w:t>
      </w:r>
      <w:r w:rsidR="0032244A">
        <w:rPr>
          <w:rFonts w:cstheme="minorHAnsi"/>
          <w:lang w:val="ka-GE"/>
        </w:rPr>
        <w:t>თვის</w:t>
      </w:r>
      <w:r w:rsidR="00F35BEB">
        <w:rPr>
          <w:rFonts w:cstheme="minorHAnsi"/>
          <w:lang w:val="ka-GE"/>
        </w:rPr>
        <w:t>“</w:t>
      </w:r>
      <w:r w:rsidR="0008652F">
        <w:rPr>
          <w:rFonts w:cstheme="minorHAnsi"/>
          <w:lang w:val="ka-GE"/>
        </w:rPr>
        <w:t xml:space="preserve"> </w:t>
      </w:r>
      <w:r w:rsidR="00E410EA">
        <w:rPr>
          <w:rFonts w:cstheme="minorHAnsi"/>
          <w:lang w:val="ka-GE"/>
        </w:rPr>
        <w:t xml:space="preserve">თანამშრომლობით. </w:t>
      </w:r>
      <w:r w:rsidR="00E27D65">
        <w:rPr>
          <w:rFonts w:cstheme="minorHAnsi"/>
          <w:lang w:val="ka-GE"/>
        </w:rPr>
        <w:t>ცენტრის მოწყობაში ჩართულ</w:t>
      </w:r>
      <w:r w:rsidR="00D60BA3">
        <w:rPr>
          <w:rFonts w:cstheme="minorHAnsi"/>
          <w:lang w:val="ka-GE"/>
        </w:rPr>
        <w:t>ები იყვნენ</w:t>
      </w:r>
      <w:r w:rsidR="00E27D65">
        <w:rPr>
          <w:rFonts w:cstheme="minorHAnsi"/>
          <w:lang w:val="ka-GE"/>
        </w:rPr>
        <w:t xml:space="preserve"> ამბროლაურის მუნიციპალიტეტი და რაჭა-ლეჩხუმ-ქვემო სვანეთი</w:t>
      </w:r>
      <w:r w:rsidR="00D60BA3">
        <w:rPr>
          <w:rFonts w:cstheme="minorHAnsi"/>
          <w:lang w:val="ka-GE"/>
        </w:rPr>
        <w:t>ს</w:t>
      </w:r>
      <w:r w:rsidR="00E27D65">
        <w:rPr>
          <w:rFonts w:cstheme="minorHAnsi"/>
          <w:lang w:val="ka-GE"/>
        </w:rPr>
        <w:t xml:space="preserve"> სამხარეო ადმინისტრაცია.</w:t>
      </w:r>
    </w:p>
    <w:p w14:paraId="63008E75" w14:textId="7250C8FC" w:rsidR="00EF745F" w:rsidRDefault="00BE7B65" w:rsidP="00FD082A">
      <w:pPr>
        <w:spacing w:before="120" w:after="12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სოციალური ინკლუზიის </w:t>
      </w:r>
      <w:r w:rsidR="00FF114E">
        <w:rPr>
          <w:rFonts w:cstheme="minorHAnsi"/>
          <w:lang w:val="ka-GE"/>
        </w:rPr>
        <w:t xml:space="preserve">ცენტრის </w:t>
      </w:r>
      <w:r w:rsidR="00EB004B">
        <w:rPr>
          <w:rFonts w:cstheme="minorHAnsi"/>
          <w:lang w:val="ka-GE"/>
        </w:rPr>
        <w:t xml:space="preserve">პროექტს </w:t>
      </w:r>
      <w:r w:rsidR="00D15734">
        <w:rPr>
          <w:rFonts w:cstheme="minorHAnsi"/>
          <w:lang w:val="ka-GE"/>
        </w:rPr>
        <w:t xml:space="preserve">ასევე </w:t>
      </w:r>
      <w:r w:rsidR="00EB004B">
        <w:rPr>
          <w:rFonts w:cstheme="minorHAnsi"/>
          <w:lang w:val="ka-GE"/>
        </w:rPr>
        <w:t xml:space="preserve">მხარი დაუჭირეს ბულგარეთისა და პოლონეთის საელჩოებმა. </w:t>
      </w:r>
      <w:r w:rsidR="00BD5145">
        <w:rPr>
          <w:rFonts w:cstheme="minorHAnsi"/>
          <w:lang w:val="ka-GE"/>
        </w:rPr>
        <w:t>მათი ხელშეწყობით, ცენტრი აღ</w:t>
      </w:r>
      <w:r w:rsidR="00FF114E">
        <w:rPr>
          <w:rFonts w:cstheme="minorHAnsi"/>
          <w:lang w:val="ka-GE"/>
        </w:rPr>
        <w:t>ი</w:t>
      </w:r>
      <w:r w:rsidR="00BD5145">
        <w:rPr>
          <w:rFonts w:cstheme="minorHAnsi"/>
          <w:lang w:val="ka-GE"/>
        </w:rPr>
        <w:t>ჭურვა თანამედროვე მოწყობილობებით</w:t>
      </w:r>
      <w:r w:rsidR="00B104CB">
        <w:rPr>
          <w:rFonts w:cstheme="minorHAnsi"/>
          <w:lang w:val="ka-GE"/>
        </w:rPr>
        <w:t>.</w:t>
      </w:r>
      <w:r w:rsidR="00BD5145">
        <w:rPr>
          <w:rFonts w:cstheme="minorHAnsi"/>
          <w:lang w:val="ka-GE"/>
        </w:rPr>
        <w:t xml:space="preserve"> მომავალში</w:t>
      </w:r>
      <w:r w:rsidR="00EF745F">
        <w:rPr>
          <w:rFonts w:cstheme="minorHAnsi"/>
          <w:lang w:val="ka-GE"/>
        </w:rPr>
        <w:t>,</w:t>
      </w:r>
      <w:r w:rsidR="00BD5145">
        <w:rPr>
          <w:rFonts w:cstheme="minorHAnsi"/>
          <w:lang w:val="ka-GE"/>
        </w:rPr>
        <w:t xml:space="preserve"> მის ტერიტორიაზე გაიხსნება სათბური, რომელიც </w:t>
      </w:r>
      <w:r w:rsidR="00EF745F">
        <w:rPr>
          <w:rFonts w:cstheme="minorHAnsi"/>
          <w:lang w:val="ka-GE"/>
        </w:rPr>
        <w:t xml:space="preserve">შეზღუდული შესაძლებლობის მქონე პირებსა და </w:t>
      </w:r>
      <w:r w:rsidR="00D15734">
        <w:rPr>
          <w:rFonts w:cstheme="minorHAnsi"/>
          <w:lang w:val="ka-GE"/>
        </w:rPr>
        <w:t xml:space="preserve">ცენტრის </w:t>
      </w:r>
      <w:r w:rsidR="00EF745F">
        <w:rPr>
          <w:rFonts w:cstheme="minorHAnsi"/>
          <w:lang w:val="ka-GE"/>
        </w:rPr>
        <w:t xml:space="preserve">პერსონალს დასაქმებისა და შემოსავლის მიღების დამატებითი შესაძლებლობით უზრუნველყოფს. </w:t>
      </w:r>
    </w:p>
    <w:p w14:paraId="5DADCD12" w14:textId="419B5EF6" w:rsidR="00142AC1" w:rsidRDefault="00FE2DB7" w:rsidP="00FD082A">
      <w:pPr>
        <w:spacing w:before="120" w:after="12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12 ივნისს, ამბროლაურს ეწვივნენ </w:t>
      </w:r>
      <w:r>
        <w:rPr>
          <w:rFonts w:cstheme="minorHAnsi"/>
          <w:lang w:val="en-US"/>
        </w:rPr>
        <w:t>UNDP-</w:t>
      </w:r>
      <w:r>
        <w:rPr>
          <w:rFonts w:cstheme="minorHAnsi"/>
          <w:lang w:val="ka-GE"/>
        </w:rPr>
        <w:t xml:space="preserve">ის მოქმედი ხელმძღვანელი </w:t>
      </w:r>
      <w:r w:rsidRPr="00142AC1">
        <w:rPr>
          <w:rFonts w:cstheme="minorHAnsi"/>
          <w:b/>
          <w:bCs/>
          <w:lang w:val="ka-GE"/>
        </w:rPr>
        <w:t xml:space="preserve">ანნა </w:t>
      </w:r>
      <w:r w:rsidR="00565BBA" w:rsidRPr="00142AC1">
        <w:rPr>
          <w:rFonts w:cstheme="minorHAnsi"/>
          <w:b/>
          <w:bCs/>
          <w:lang w:val="ka-GE"/>
        </w:rPr>
        <w:t>ჩერნიშოვა</w:t>
      </w:r>
      <w:r w:rsidR="00565BBA">
        <w:rPr>
          <w:rFonts w:cstheme="minorHAnsi"/>
          <w:lang w:val="ka-GE"/>
        </w:rPr>
        <w:t xml:space="preserve">, ბულგარეთის ელჩი </w:t>
      </w:r>
      <w:proofErr w:type="spellStart"/>
      <w:r w:rsidR="00565BBA" w:rsidRPr="00142AC1">
        <w:rPr>
          <w:rFonts w:cstheme="minorHAnsi"/>
          <w:b/>
          <w:bCs/>
          <w:lang w:val="ka-GE"/>
        </w:rPr>
        <w:t>დესისლავა</w:t>
      </w:r>
      <w:proofErr w:type="spellEnd"/>
      <w:r w:rsidR="00565BBA" w:rsidRPr="00142AC1">
        <w:rPr>
          <w:rFonts w:cstheme="minorHAnsi"/>
          <w:b/>
          <w:bCs/>
          <w:lang w:val="ka-GE"/>
        </w:rPr>
        <w:t xml:space="preserve"> ივანოვა</w:t>
      </w:r>
      <w:r w:rsidR="00565BBA">
        <w:rPr>
          <w:rFonts w:cstheme="minorHAnsi"/>
          <w:lang w:val="ka-GE"/>
        </w:rPr>
        <w:t xml:space="preserve"> და პოლონეთის ელჩი </w:t>
      </w:r>
      <w:r w:rsidR="00764EB2" w:rsidRPr="00142AC1">
        <w:rPr>
          <w:rFonts w:cstheme="minorHAnsi"/>
          <w:b/>
          <w:bCs/>
          <w:lang w:val="ka-GE"/>
        </w:rPr>
        <w:t xml:space="preserve">მარიუშ </w:t>
      </w:r>
      <w:proofErr w:type="spellStart"/>
      <w:r w:rsidR="00764EB2" w:rsidRPr="00142AC1">
        <w:rPr>
          <w:rFonts w:cstheme="minorHAnsi"/>
          <w:b/>
          <w:bCs/>
          <w:lang w:val="ka-GE"/>
        </w:rPr>
        <w:t>მაშკიევიჩი</w:t>
      </w:r>
      <w:proofErr w:type="spellEnd"/>
      <w:r w:rsidR="00764EB2">
        <w:rPr>
          <w:rFonts w:cstheme="minorHAnsi"/>
          <w:lang w:val="ka-GE"/>
        </w:rPr>
        <w:t xml:space="preserve">. სოციალური ინკლუზიის ცენტრის გახსნას ასევე დაესწრნენ </w:t>
      </w:r>
      <w:r w:rsidR="001A2FAC">
        <w:rPr>
          <w:rFonts w:cstheme="minorHAnsi"/>
          <w:lang w:val="ka-GE"/>
        </w:rPr>
        <w:t xml:space="preserve">რაჭა-ლეჩხუმ-ქვემო სვანეთის </w:t>
      </w:r>
      <w:r w:rsidR="00105C34">
        <w:rPr>
          <w:rFonts w:cstheme="minorHAnsi"/>
          <w:lang w:val="ka-GE"/>
        </w:rPr>
        <w:t>სახელმწიფო</w:t>
      </w:r>
      <w:r w:rsidR="00B41AD4">
        <w:rPr>
          <w:rFonts w:cstheme="minorHAnsi"/>
          <w:lang w:val="ka-GE"/>
        </w:rPr>
        <w:t xml:space="preserve"> რწმუნებული </w:t>
      </w:r>
      <w:proofErr w:type="spellStart"/>
      <w:r w:rsidR="00B41AD4" w:rsidRPr="00142AC1">
        <w:rPr>
          <w:rFonts w:cstheme="minorHAnsi"/>
          <w:b/>
          <w:bCs/>
          <w:lang w:val="ka-GE"/>
        </w:rPr>
        <w:t>პაპუნა</w:t>
      </w:r>
      <w:proofErr w:type="spellEnd"/>
      <w:r w:rsidR="00B41AD4" w:rsidRPr="00142AC1">
        <w:rPr>
          <w:rFonts w:cstheme="minorHAnsi"/>
          <w:b/>
          <w:bCs/>
          <w:lang w:val="ka-GE"/>
        </w:rPr>
        <w:t xml:space="preserve"> მარგველიძე</w:t>
      </w:r>
      <w:r w:rsidR="00B41AD4">
        <w:rPr>
          <w:rFonts w:cstheme="minorHAnsi"/>
          <w:lang w:val="ka-GE"/>
        </w:rPr>
        <w:t>, ამბროლაური</w:t>
      </w:r>
      <w:r w:rsidR="00FF114E">
        <w:rPr>
          <w:rFonts w:cstheme="minorHAnsi"/>
          <w:lang w:val="ka-GE"/>
        </w:rPr>
        <w:t>ს</w:t>
      </w:r>
      <w:r w:rsidR="00B41AD4">
        <w:rPr>
          <w:rFonts w:cstheme="minorHAnsi"/>
          <w:lang w:val="ka-GE"/>
        </w:rPr>
        <w:t xml:space="preserve"> მერი </w:t>
      </w:r>
      <w:r w:rsidR="00B41AD4" w:rsidRPr="00142AC1">
        <w:rPr>
          <w:rFonts w:cstheme="minorHAnsi"/>
          <w:b/>
          <w:bCs/>
          <w:lang w:val="ka-GE"/>
        </w:rPr>
        <w:t>ზვიად (დავით) მხეიძე</w:t>
      </w:r>
      <w:r w:rsidR="00B41AD4">
        <w:rPr>
          <w:rFonts w:cstheme="minorHAnsi"/>
          <w:lang w:val="ka-GE"/>
        </w:rPr>
        <w:t>, სახალხო დამცველი</w:t>
      </w:r>
      <w:r w:rsidR="00142AC1">
        <w:rPr>
          <w:rFonts w:cstheme="minorHAnsi"/>
          <w:lang w:val="ka-GE"/>
        </w:rPr>
        <w:t>ს</w:t>
      </w:r>
      <w:r w:rsidR="00B41AD4">
        <w:rPr>
          <w:rFonts w:cstheme="minorHAnsi"/>
          <w:lang w:val="ka-GE"/>
        </w:rPr>
        <w:t xml:space="preserve"> მოადგილე </w:t>
      </w:r>
      <w:r w:rsidR="00B41AD4" w:rsidRPr="00142AC1">
        <w:rPr>
          <w:rFonts w:cstheme="minorHAnsi"/>
          <w:b/>
          <w:bCs/>
          <w:lang w:val="ka-GE"/>
        </w:rPr>
        <w:t>ეკ</w:t>
      </w:r>
      <w:r w:rsidR="00142AC1" w:rsidRPr="00142AC1">
        <w:rPr>
          <w:rFonts w:cstheme="minorHAnsi"/>
          <w:b/>
          <w:bCs/>
          <w:lang w:val="ka-GE"/>
        </w:rPr>
        <w:t>ა</w:t>
      </w:r>
      <w:r w:rsidR="00B41AD4" w:rsidRPr="00142AC1">
        <w:rPr>
          <w:rFonts w:cstheme="minorHAnsi"/>
          <w:b/>
          <w:bCs/>
          <w:lang w:val="ka-GE"/>
        </w:rPr>
        <w:t xml:space="preserve">ტერინე </w:t>
      </w:r>
      <w:proofErr w:type="spellStart"/>
      <w:r w:rsidR="00B41AD4" w:rsidRPr="00142AC1">
        <w:rPr>
          <w:rFonts w:cstheme="minorHAnsi"/>
          <w:b/>
          <w:bCs/>
          <w:lang w:val="ka-GE"/>
        </w:rPr>
        <w:t>სხილაძე</w:t>
      </w:r>
      <w:proofErr w:type="spellEnd"/>
      <w:r w:rsidR="00142AC1">
        <w:rPr>
          <w:rFonts w:cstheme="minorHAnsi"/>
          <w:lang w:val="ka-GE"/>
        </w:rPr>
        <w:t xml:space="preserve"> და ორგანიზაციის „ერთად რეალური ცვლილებებისათვის“ ხელმძღვანელი </w:t>
      </w:r>
      <w:r w:rsidR="00142AC1" w:rsidRPr="00142AC1">
        <w:rPr>
          <w:rFonts w:cstheme="minorHAnsi"/>
          <w:b/>
          <w:bCs/>
          <w:lang w:val="ka-GE"/>
        </w:rPr>
        <w:t>ნანა ლომაძე</w:t>
      </w:r>
      <w:r w:rsidR="00142AC1">
        <w:rPr>
          <w:rFonts w:cstheme="minorHAnsi"/>
          <w:lang w:val="ka-GE"/>
        </w:rPr>
        <w:t>.</w:t>
      </w:r>
    </w:p>
    <w:p w14:paraId="73362BE9" w14:textId="7A6ED4B9" w:rsidR="00300FE2" w:rsidRDefault="00B022C9" w:rsidP="00FD082A">
      <w:pPr>
        <w:spacing w:before="120" w:after="12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ცენტრის </w:t>
      </w:r>
      <w:r w:rsidR="00D00540">
        <w:rPr>
          <w:rFonts w:cstheme="minorHAnsi"/>
          <w:lang w:val="ka-GE"/>
        </w:rPr>
        <w:t>ეზოში გამართულ</w:t>
      </w:r>
      <w:r>
        <w:rPr>
          <w:rFonts w:cstheme="minorHAnsi"/>
          <w:lang w:val="ka-GE"/>
        </w:rPr>
        <w:t xml:space="preserve"> </w:t>
      </w:r>
      <w:r w:rsidR="004A1D20">
        <w:rPr>
          <w:rFonts w:cstheme="minorHAnsi"/>
          <w:lang w:val="ka-GE"/>
        </w:rPr>
        <w:t xml:space="preserve">ფერად და ხალისიან ღონისძიებას შეუერთდნენ ამბროლაურისა და </w:t>
      </w:r>
      <w:r w:rsidR="004F3ABA">
        <w:rPr>
          <w:rFonts w:cstheme="minorHAnsi"/>
          <w:lang w:val="ka-GE"/>
        </w:rPr>
        <w:t>ახლომდებარე სოფლების მაცხოვრებლები, შეზღუდული შესაძლებლობის მქონე პირები და ადგილობრივი სამოქალ</w:t>
      </w:r>
      <w:r w:rsidR="004A1BC4">
        <w:rPr>
          <w:rFonts w:cstheme="minorHAnsi"/>
          <w:lang w:val="ka-GE"/>
        </w:rPr>
        <w:t>ა</w:t>
      </w:r>
      <w:r w:rsidR="004F3ABA">
        <w:rPr>
          <w:rFonts w:cstheme="minorHAnsi"/>
          <w:lang w:val="ka-GE"/>
        </w:rPr>
        <w:t>ქო</w:t>
      </w:r>
      <w:r w:rsidR="004A1BC4">
        <w:rPr>
          <w:rFonts w:cstheme="minorHAnsi"/>
          <w:lang w:val="ka-GE"/>
        </w:rPr>
        <w:t xml:space="preserve"> საზოგადოების წარმომადგენლები. </w:t>
      </w:r>
    </w:p>
    <w:p w14:paraId="23204709" w14:textId="1B3B94F2" w:rsidR="00F2085F" w:rsidRDefault="00300FE2" w:rsidP="00FD082A">
      <w:pPr>
        <w:spacing w:before="120" w:after="12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lastRenderedPageBreak/>
        <w:t>„საქართველომ მნიშვნელოვანი ნაბიჯები გადადგა შეზღუდული შესაძლებლობის მქონე</w:t>
      </w:r>
      <w:r w:rsidR="00F06AD3">
        <w:rPr>
          <w:rFonts w:cstheme="minorHAnsi"/>
          <w:lang w:val="ka-GE"/>
        </w:rPr>
        <w:t xml:space="preserve"> პირთა უფლებების დასაცავად</w:t>
      </w:r>
      <w:r w:rsidR="001A0101">
        <w:rPr>
          <w:rFonts w:cstheme="minorHAnsi"/>
          <w:lang w:val="ka-GE"/>
        </w:rPr>
        <w:t>, თუმცა მათი გარიყულობა და მარგინალიზება კვლავაც შესამჩნევია</w:t>
      </w:r>
      <w:r w:rsidR="00150570">
        <w:rPr>
          <w:rFonts w:cstheme="minorHAnsi"/>
          <w:lang w:val="ka-GE"/>
        </w:rPr>
        <w:t>. ინკლუზიური საზოგადოების ასაშენებლად, აუცილებელი</w:t>
      </w:r>
      <w:r w:rsidR="00D44FAF">
        <w:rPr>
          <w:rFonts w:cstheme="minorHAnsi"/>
          <w:lang w:val="ka-GE"/>
        </w:rPr>
        <w:t>ა</w:t>
      </w:r>
      <w:r w:rsidR="00150570">
        <w:rPr>
          <w:rFonts w:cstheme="minorHAnsi"/>
          <w:lang w:val="ka-GE"/>
        </w:rPr>
        <w:t xml:space="preserve"> ვიზრუნოთ</w:t>
      </w:r>
      <w:r w:rsidR="002A1ED3">
        <w:rPr>
          <w:rFonts w:cstheme="minorHAnsi"/>
          <w:lang w:val="ka-GE"/>
        </w:rPr>
        <w:t xml:space="preserve">, </w:t>
      </w:r>
      <w:r w:rsidR="00150570">
        <w:rPr>
          <w:rFonts w:cstheme="minorHAnsi"/>
          <w:lang w:val="ka-GE"/>
        </w:rPr>
        <w:t xml:space="preserve">რომ </w:t>
      </w:r>
      <w:r w:rsidR="001A0101">
        <w:rPr>
          <w:rFonts w:cstheme="minorHAnsi"/>
          <w:lang w:val="ka-GE"/>
        </w:rPr>
        <w:t xml:space="preserve">შეზღუდული შესაძლებლობის მქონე </w:t>
      </w:r>
      <w:r w:rsidR="002A1ED3">
        <w:rPr>
          <w:rFonts w:cstheme="minorHAnsi"/>
          <w:lang w:val="ka-GE"/>
        </w:rPr>
        <w:t>პირ</w:t>
      </w:r>
      <w:r w:rsidR="006A0B16">
        <w:rPr>
          <w:rFonts w:cstheme="minorHAnsi"/>
          <w:lang w:val="ka-GE"/>
        </w:rPr>
        <w:t xml:space="preserve">ებს შეეძლოთ თანასწორი მონაწილეობა მიიღონ საზოგადოების ცხოვრებაში, ხოლო მათი </w:t>
      </w:r>
      <w:r w:rsidR="00D44FAF">
        <w:rPr>
          <w:rFonts w:cstheme="minorHAnsi"/>
          <w:lang w:val="ka-GE"/>
        </w:rPr>
        <w:t xml:space="preserve">უფლებები </w:t>
      </w:r>
      <w:r w:rsidR="002A1ED3">
        <w:rPr>
          <w:rFonts w:cstheme="minorHAnsi"/>
          <w:lang w:val="ka-GE"/>
        </w:rPr>
        <w:t xml:space="preserve">ყველგან და ყოველთვის </w:t>
      </w:r>
      <w:r w:rsidR="00FD7265">
        <w:rPr>
          <w:rFonts w:cstheme="minorHAnsi"/>
          <w:lang w:val="ka-GE"/>
        </w:rPr>
        <w:t xml:space="preserve">იყოს </w:t>
      </w:r>
      <w:r w:rsidR="002A1ED3">
        <w:rPr>
          <w:rFonts w:cstheme="minorHAnsi"/>
          <w:lang w:val="ka-GE"/>
        </w:rPr>
        <w:t>დაცული</w:t>
      </w:r>
      <w:r w:rsidR="006A0B16">
        <w:rPr>
          <w:rFonts w:cstheme="minorHAnsi"/>
          <w:lang w:val="ka-GE"/>
        </w:rPr>
        <w:t>. ამბროლაურში</w:t>
      </w:r>
      <w:r w:rsidR="00B42A03">
        <w:rPr>
          <w:rFonts w:cstheme="minorHAnsi"/>
          <w:lang w:val="ka-GE"/>
        </w:rPr>
        <w:t>,</w:t>
      </w:r>
      <w:r w:rsidR="006A0B16">
        <w:rPr>
          <w:rFonts w:cstheme="minorHAnsi"/>
          <w:lang w:val="ka-GE"/>
        </w:rPr>
        <w:t xml:space="preserve"> </w:t>
      </w:r>
      <w:r w:rsidR="0024177C">
        <w:rPr>
          <w:rFonts w:cstheme="minorHAnsi"/>
          <w:lang w:val="ka-GE"/>
        </w:rPr>
        <w:t xml:space="preserve">ჩვენ წარვადგენთ სოციალური ინკლუზიის უნიკალურ მოდელს, რომელიც მორგებულია, როგორც შეზღუდული შესაძლებლობის მქონე პირთა საჭიროებებზე, ასევე </w:t>
      </w:r>
      <w:r w:rsidR="00A37059">
        <w:rPr>
          <w:rFonts w:cstheme="minorHAnsi"/>
          <w:lang w:val="ka-GE"/>
        </w:rPr>
        <w:t xml:space="preserve">ადგილობრივი საზოგადოების ინტერესებზე, რაც </w:t>
      </w:r>
      <w:r w:rsidR="00591E1E">
        <w:rPr>
          <w:rFonts w:cstheme="minorHAnsi"/>
          <w:lang w:val="ka-GE"/>
        </w:rPr>
        <w:t>კარს</w:t>
      </w:r>
      <w:r w:rsidR="00A37059">
        <w:rPr>
          <w:rFonts w:cstheme="minorHAnsi"/>
          <w:lang w:val="ka-GE"/>
        </w:rPr>
        <w:t xml:space="preserve"> უხსნის ადამიანებს შორის თანამშრომლობასა და პარტნიორობას</w:t>
      </w:r>
      <w:r w:rsidR="00F2085F">
        <w:rPr>
          <w:rFonts w:cstheme="minorHAnsi"/>
          <w:lang w:val="ka-GE"/>
        </w:rPr>
        <w:t>,</w:t>
      </w:r>
      <w:r>
        <w:rPr>
          <w:rFonts w:cstheme="minorHAnsi"/>
          <w:lang w:val="ka-GE"/>
        </w:rPr>
        <w:t>“</w:t>
      </w:r>
      <w:r w:rsidR="00F2085F">
        <w:rPr>
          <w:rFonts w:cstheme="minorHAnsi"/>
          <w:lang w:val="ka-GE"/>
        </w:rPr>
        <w:t xml:space="preserve"> </w:t>
      </w:r>
      <w:r w:rsidR="00591E1E">
        <w:rPr>
          <w:rFonts w:cstheme="minorHAnsi"/>
          <w:lang w:val="ka-GE"/>
        </w:rPr>
        <w:t xml:space="preserve">- </w:t>
      </w:r>
      <w:r w:rsidR="00F2085F">
        <w:rPr>
          <w:rFonts w:cstheme="minorHAnsi"/>
          <w:lang w:val="ka-GE"/>
        </w:rPr>
        <w:t>გა</w:t>
      </w:r>
      <w:r w:rsidR="00591E1E">
        <w:rPr>
          <w:rFonts w:cstheme="minorHAnsi"/>
          <w:lang w:val="ka-GE"/>
        </w:rPr>
        <w:t>ნა</w:t>
      </w:r>
      <w:r w:rsidR="00F2085F">
        <w:rPr>
          <w:rFonts w:cstheme="minorHAnsi"/>
          <w:lang w:val="ka-GE"/>
        </w:rPr>
        <w:t xml:space="preserve">ცხადა </w:t>
      </w:r>
      <w:r w:rsidR="00F2085F" w:rsidRPr="00F2085F">
        <w:rPr>
          <w:rFonts w:cstheme="minorHAnsi"/>
          <w:lang w:val="en-US"/>
        </w:rPr>
        <w:t>UNDP-</w:t>
      </w:r>
      <w:r w:rsidR="00F2085F" w:rsidRPr="00F2085F">
        <w:rPr>
          <w:rFonts w:cstheme="minorHAnsi"/>
          <w:lang w:val="ka-GE"/>
        </w:rPr>
        <w:t>ის მოქმედ</w:t>
      </w:r>
      <w:r w:rsidR="00591E1E">
        <w:rPr>
          <w:rFonts w:cstheme="minorHAnsi"/>
          <w:lang w:val="ka-GE"/>
        </w:rPr>
        <w:t>მა</w:t>
      </w:r>
      <w:r w:rsidR="00F2085F" w:rsidRPr="00F2085F">
        <w:rPr>
          <w:rFonts w:cstheme="minorHAnsi"/>
          <w:lang w:val="ka-GE"/>
        </w:rPr>
        <w:t xml:space="preserve"> ხელმძღვანელი ანნა ჩერნიშოვამ. </w:t>
      </w:r>
    </w:p>
    <w:p w14:paraId="45BCC6F5" w14:textId="423946BF" w:rsidR="002D068E" w:rsidRDefault="00F2085F" w:rsidP="00FD082A">
      <w:pPr>
        <w:spacing w:before="120" w:after="12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სახალხო დამცველი</w:t>
      </w:r>
      <w:r w:rsidR="00E21100">
        <w:rPr>
          <w:rFonts w:cstheme="minorHAnsi"/>
          <w:lang w:val="ka-GE"/>
        </w:rPr>
        <w:t>ს</w:t>
      </w:r>
      <w:r>
        <w:rPr>
          <w:rFonts w:cstheme="minorHAnsi"/>
          <w:lang w:val="ka-GE"/>
        </w:rPr>
        <w:t xml:space="preserve"> მოადგილემ ეკატერინე </w:t>
      </w:r>
      <w:proofErr w:type="spellStart"/>
      <w:r>
        <w:rPr>
          <w:rFonts w:cstheme="minorHAnsi"/>
          <w:lang w:val="ka-GE"/>
        </w:rPr>
        <w:t>სხილაძემ</w:t>
      </w:r>
      <w:proofErr w:type="spellEnd"/>
      <w:r>
        <w:rPr>
          <w:rFonts w:cstheme="minorHAnsi"/>
          <w:lang w:val="ka-GE"/>
        </w:rPr>
        <w:t xml:space="preserve"> აღ</w:t>
      </w:r>
      <w:r w:rsidR="00D10B13">
        <w:rPr>
          <w:rFonts w:cstheme="minorHAnsi"/>
          <w:lang w:val="ka-GE"/>
        </w:rPr>
        <w:t xml:space="preserve">ნიშნა, რომ საქართველოს ჯერ კიდევ </w:t>
      </w:r>
      <w:r w:rsidR="00E21100">
        <w:rPr>
          <w:rFonts w:cstheme="minorHAnsi"/>
          <w:lang w:val="ka-GE"/>
        </w:rPr>
        <w:t>დ</w:t>
      </w:r>
      <w:r w:rsidR="00D10B13">
        <w:rPr>
          <w:rFonts w:cstheme="minorHAnsi"/>
          <w:lang w:val="ka-GE"/>
        </w:rPr>
        <w:t xml:space="preserve">იდი გზა აქვს გასავლელი </w:t>
      </w:r>
      <w:r w:rsidR="002D068E">
        <w:rPr>
          <w:rFonts w:cstheme="minorHAnsi"/>
          <w:lang w:val="ka-GE"/>
        </w:rPr>
        <w:t xml:space="preserve">სრულად </w:t>
      </w:r>
      <w:r w:rsidR="00D10B13">
        <w:rPr>
          <w:rFonts w:cstheme="minorHAnsi"/>
          <w:lang w:val="ka-GE"/>
        </w:rPr>
        <w:t>ინკლუზიური გარემოსა და ინკლუზიური ინფრასტრუქტურის</w:t>
      </w:r>
      <w:r w:rsidR="002D068E">
        <w:rPr>
          <w:rFonts w:cstheme="minorHAnsi"/>
          <w:lang w:val="ka-GE"/>
        </w:rPr>
        <w:t xml:space="preserve"> შექმნამდე. </w:t>
      </w:r>
    </w:p>
    <w:p w14:paraId="5B607C64" w14:textId="1DDC4882" w:rsidR="00142AC1" w:rsidRPr="00F2085F" w:rsidRDefault="003F644D" w:rsidP="00FD082A">
      <w:pPr>
        <w:spacing w:before="120" w:after="12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„ამბროლაურის ცენტრი კარგი მაგალითია, რომელიც საქართველოს სხვა მუნიციპალიტეტებმაც უნდა გაიზიარონ“, - განაცხადა ეკატერინე </w:t>
      </w:r>
      <w:proofErr w:type="spellStart"/>
      <w:r>
        <w:rPr>
          <w:rFonts w:cstheme="minorHAnsi"/>
          <w:lang w:val="ka-GE"/>
        </w:rPr>
        <w:t>სხილაძემ</w:t>
      </w:r>
      <w:proofErr w:type="spellEnd"/>
      <w:r>
        <w:rPr>
          <w:rFonts w:cstheme="minorHAnsi"/>
          <w:lang w:val="ka-GE"/>
        </w:rPr>
        <w:t xml:space="preserve">. </w:t>
      </w:r>
      <w:r w:rsidR="00D10B13">
        <w:rPr>
          <w:rFonts w:cstheme="minorHAnsi"/>
          <w:lang w:val="ka-GE"/>
        </w:rPr>
        <w:t xml:space="preserve">  </w:t>
      </w:r>
      <w:r w:rsidR="00F2085F" w:rsidRPr="00F2085F">
        <w:rPr>
          <w:rFonts w:cstheme="minorHAnsi"/>
          <w:lang w:val="ka-GE"/>
        </w:rPr>
        <w:t xml:space="preserve"> </w:t>
      </w:r>
      <w:r w:rsidR="004F3ABA" w:rsidRPr="00F2085F">
        <w:rPr>
          <w:rFonts w:cstheme="minorHAnsi"/>
          <w:lang w:val="ka-GE"/>
        </w:rPr>
        <w:t xml:space="preserve">  </w:t>
      </w:r>
    </w:p>
    <w:p w14:paraId="656501A5" w14:textId="7CD9366B" w:rsidR="009D4C40" w:rsidRPr="00920E4F" w:rsidRDefault="00E44818" w:rsidP="00FD082A">
      <w:pPr>
        <w:shd w:val="clear" w:color="auto" w:fill="FEFEFE"/>
        <w:spacing w:before="120" w:after="120" w:line="240" w:lineRule="auto"/>
        <w:jc w:val="both"/>
        <w:rPr>
          <w:rFonts w:cstheme="minorHAnsi"/>
          <w:color w:val="0A0A0A"/>
          <w:spacing w:val="4"/>
          <w:sz w:val="27"/>
          <w:szCs w:val="27"/>
          <w:shd w:val="clear" w:color="auto" w:fill="FEFEFE"/>
          <w:lang w:val="ka-GE"/>
        </w:rPr>
      </w:pPr>
      <w:r>
        <w:rPr>
          <w:rFonts w:cstheme="minorHAnsi"/>
          <w:lang w:val="ka-GE"/>
        </w:rPr>
        <w:t>ამბროლაური</w:t>
      </w:r>
      <w:r w:rsidR="0002529B">
        <w:rPr>
          <w:rFonts w:cstheme="minorHAnsi"/>
          <w:lang w:val="ka-GE"/>
        </w:rPr>
        <w:t>ს</w:t>
      </w:r>
      <w:r>
        <w:rPr>
          <w:rFonts w:cstheme="minorHAnsi"/>
          <w:lang w:val="ka-GE"/>
        </w:rPr>
        <w:t xml:space="preserve"> სოციალური ინკლუზიის ცენტრის ხელშეწყობა</w:t>
      </w:r>
      <w:r w:rsidR="009D4C40">
        <w:rPr>
          <w:rFonts w:cstheme="minorHAnsi"/>
          <w:lang w:val="ka-GE"/>
        </w:rPr>
        <w:t xml:space="preserve"> </w:t>
      </w:r>
      <w:r w:rsidR="006961CB">
        <w:rPr>
          <w:rFonts w:cstheme="minorHAnsi"/>
          <w:lang w:val="ka-GE"/>
        </w:rPr>
        <w:t xml:space="preserve">განხორციელდა </w:t>
      </w:r>
      <w:r w:rsidR="009D4C40" w:rsidRPr="00920E4F">
        <w:rPr>
          <w:rFonts w:cstheme="minorHAnsi"/>
          <w:lang w:val="ka-GE"/>
        </w:rPr>
        <w:t xml:space="preserve">გაეროს </w:t>
      </w:r>
      <w:r w:rsidR="009D4C40">
        <w:rPr>
          <w:rFonts w:cstheme="minorHAnsi"/>
          <w:lang w:val="ka-GE"/>
        </w:rPr>
        <w:t>ფართომასშტაბიანი</w:t>
      </w:r>
      <w:r w:rsidR="006961CB">
        <w:rPr>
          <w:rFonts w:cstheme="minorHAnsi"/>
          <w:lang w:val="ka-GE"/>
        </w:rPr>
        <w:t>,</w:t>
      </w:r>
      <w:r w:rsidR="009D4C40">
        <w:rPr>
          <w:rFonts w:cstheme="minorHAnsi"/>
          <w:lang w:val="ka-GE"/>
        </w:rPr>
        <w:t xml:space="preserve"> </w:t>
      </w:r>
      <w:r w:rsidR="008714D7" w:rsidRPr="00920E4F">
        <w:rPr>
          <w:rFonts w:cstheme="minorHAnsi"/>
          <w:lang w:val="ka-GE"/>
        </w:rPr>
        <w:t>2 მილიონ</w:t>
      </w:r>
      <w:r w:rsidR="006961CB">
        <w:rPr>
          <w:rFonts w:cstheme="minorHAnsi"/>
          <w:lang w:val="ka-GE"/>
        </w:rPr>
        <w:t>ი</w:t>
      </w:r>
      <w:r w:rsidR="008714D7" w:rsidRPr="00920E4F">
        <w:rPr>
          <w:rFonts w:cstheme="minorHAnsi"/>
          <w:lang w:val="ka-GE"/>
        </w:rPr>
        <w:t xml:space="preserve"> აშშ დოლარ</w:t>
      </w:r>
      <w:r w:rsidR="008714D7">
        <w:rPr>
          <w:rFonts w:cstheme="minorHAnsi"/>
          <w:lang w:val="ka-GE"/>
        </w:rPr>
        <w:t xml:space="preserve">ის ღირებულების </w:t>
      </w:r>
      <w:r w:rsidR="009D4C40">
        <w:rPr>
          <w:rFonts w:cstheme="minorHAnsi"/>
          <w:lang w:val="ka-GE"/>
        </w:rPr>
        <w:t xml:space="preserve">პროგრამის ფარგლებში, რომელიც  </w:t>
      </w:r>
      <w:r w:rsidR="008714D7">
        <w:rPr>
          <w:rFonts w:cstheme="minorHAnsi"/>
          <w:lang w:val="ka-GE"/>
        </w:rPr>
        <w:t xml:space="preserve">შეზღუდული შესაძლებლობის მქონე </w:t>
      </w:r>
      <w:r w:rsidR="009D4C40" w:rsidRPr="00920E4F">
        <w:rPr>
          <w:rFonts w:cstheme="minorHAnsi"/>
          <w:lang w:val="ka-GE"/>
        </w:rPr>
        <w:t>პირების სოციალური დაცვის გაუმჯობესებ</w:t>
      </w:r>
      <w:r w:rsidR="009D4C40">
        <w:rPr>
          <w:rFonts w:cstheme="minorHAnsi"/>
          <w:lang w:val="ka-GE"/>
        </w:rPr>
        <w:t>ა</w:t>
      </w:r>
      <w:r w:rsidR="009D4C40" w:rsidRPr="00920E4F">
        <w:rPr>
          <w:rFonts w:cstheme="minorHAnsi"/>
          <w:lang w:val="ka-GE"/>
        </w:rPr>
        <w:t>ს</w:t>
      </w:r>
      <w:r w:rsidR="009D4C40">
        <w:rPr>
          <w:rFonts w:cstheme="minorHAnsi"/>
          <w:lang w:val="ka-GE"/>
        </w:rPr>
        <w:t xml:space="preserve"> ემსახურება. </w:t>
      </w:r>
      <w:r w:rsidR="008714D7">
        <w:rPr>
          <w:rFonts w:cstheme="minorHAnsi"/>
          <w:lang w:val="ka-GE"/>
        </w:rPr>
        <w:t xml:space="preserve">პროგრამაში ჩართულია გაეროს ექვსი სააგენტო, ხოლო </w:t>
      </w:r>
      <w:r w:rsidR="00FD082A">
        <w:rPr>
          <w:rFonts w:cstheme="minorHAnsi"/>
          <w:lang w:val="ka-GE"/>
        </w:rPr>
        <w:t xml:space="preserve">მის </w:t>
      </w:r>
      <w:r w:rsidR="00B30E1C">
        <w:rPr>
          <w:rFonts w:cstheme="minorHAnsi"/>
          <w:lang w:val="ka-GE"/>
        </w:rPr>
        <w:t xml:space="preserve">დაფინანსებას </w:t>
      </w:r>
      <w:hyperlink r:id="rId9" w:history="1">
        <w:r w:rsidR="009D4C40" w:rsidRPr="00A95C1B">
          <w:rPr>
            <w:rStyle w:val="Hyperlink"/>
            <w:rFonts w:cstheme="minorHAnsi"/>
            <w:lang w:val="ka-GE"/>
          </w:rPr>
          <w:t>გაეროს მდგრადი განვითარების ფონდი</w:t>
        </w:r>
      </w:hyperlink>
      <w:r w:rsidR="0002529B" w:rsidRPr="0002529B">
        <w:rPr>
          <w:rStyle w:val="Hyperlink"/>
          <w:rFonts w:cstheme="minorHAnsi"/>
          <w:u w:val="none"/>
          <w:lang w:val="ka-GE"/>
        </w:rPr>
        <w:t xml:space="preserve"> </w:t>
      </w:r>
      <w:r w:rsidR="0002529B">
        <w:rPr>
          <w:rFonts w:cstheme="minorHAnsi"/>
          <w:lang w:val="ka-GE"/>
        </w:rPr>
        <w:t>უზრუნველყოფს</w:t>
      </w:r>
      <w:r w:rsidR="009D4C40">
        <w:rPr>
          <w:rFonts w:cstheme="minorHAnsi"/>
          <w:lang w:val="ka-GE"/>
        </w:rPr>
        <w:t xml:space="preserve">.  </w:t>
      </w:r>
      <w:r w:rsidR="009D4C40" w:rsidRPr="00920E4F">
        <w:rPr>
          <w:rFonts w:cstheme="minorHAnsi"/>
          <w:color w:val="0A0A0A"/>
          <w:spacing w:val="4"/>
          <w:sz w:val="27"/>
          <w:szCs w:val="27"/>
          <w:shd w:val="clear" w:color="auto" w:fill="FEFEFE"/>
          <w:lang w:val="ka-GE"/>
        </w:rPr>
        <w:t xml:space="preserve"> </w:t>
      </w:r>
    </w:p>
    <w:p w14:paraId="6EFD10D9" w14:textId="13FE15FE" w:rsidR="009D4C40" w:rsidRPr="00920E4F" w:rsidRDefault="009D4C40" w:rsidP="00FD082A">
      <w:pPr>
        <w:spacing w:before="120" w:after="120" w:line="24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გაეროს განვითარების პროგრამა (</w:t>
      </w:r>
      <w:r>
        <w:rPr>
          <w:rFonts w:cstheme="minorHAnsi"/>
          <w:lang w:val="en-US"/>
        </w:rPr>
        <w:t>UNDP</w:t>
      </w:r>
      <w:r>
        <w:rPr>
          <w:rFonts w:cstheme="minorHAnsi"/>
          <w:lang w:val="ka-GE"/>
        </w:rPr>
        <w:t xml:space="preserve">) </w:t>
      </w:r>
      <w:r w:rsidRPr="00920E4F">
        <w:rPr>
          <w:rFonts w:cstheme="minorHAnsi"/>
          <w:lang w:val="ka-GE"/>
        </w:rPr>
        <w:t>უკვე ათ წელზე მეტია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lang w:val="ka-GE"/>
        </w:rPr>
        <w:t xml:space="preserve">ხელს უწყობს საქართველოში </w:t>
      </w:r>
      <w:r w:rsidR="00AB065D">
        <w:rPr>
          <w:rFonts w:cstheme="minorHAnsi"/>
          <w:lang w:val="ka-GE"/>
        </w:rPr>
        <w:t xml:space="preserve">შეზღუდული შესაძლებლობის მქონე </w:t>
      </w:r>
      <w:r w:rsidRPr="00920E4F">
        <w:rPr>
          <w:rFonts w:cstheme="minorHAnsi"/>
          <w:lang w:val="ka-GE"/>
        </w:rPr>
        <w:t>პირების უფლებების დაცვასა და ინკლუზიური საზოგადოების ჩამოყალიბება</w:t>
      </w:r>
      <w:r>
        <w:rPr>
          <w:rFonts w:cstheme="minorHAnsi"/>
          <w:lang w:val="ka-GE"/>
        </w:rPr>
        <w:t>ს. აღნიშნული საქმიანობა ხორციელდება საქართველოს</w:t>
      </w:r>
      <w:r>
        <w:rPr>
          <w:rFonts w:cstheme="minorHAnsi"/>
          <w:lang w:val="en-US"/>
        </w:rPr>
        <w:t xml:space="preserve"> </w:t>
      </w:r>
      <w:r w:rsidRPr="00920E4F">
        <w:rPr>
          <w:rFonts w:cstheme="minorHAnsi"/>
          <w:lang w:val="ka-GE"/>
        </w:rPr>
        <w:t xml:space="preserve"> მთავრობასთან, გაეროს სააგენტოებთან და სხვა ეროვნულ და საერთაშორისო </w:t>
      </w:r>
      <w:r>
        <w:rPr>
          <w:rFonts w:cstheme="minorHAnsi"/>
          <w:lang w:val="ka-GE"/>
        </w:rPr>
        <w:t>პარტნიორებთან</w:t>
      </w:r>
      <w:r w:rsidRPr="00920E4F">
        <w:rPr>
          <w:rFonts w:cstheme="minorHAnsi"/>
          <w:lang w:val="ka-GE"/>
        </w:rPr>
        <w:t xml:space="preserve"> თანამშრომლობით.</w:t>
      </w:r>
    </w:p>
    <w:p w14:paraId="7D7C42F9" w14:textId="77777777" w:rsidR="009D4C40" w:rsidRPr="00920E4F" w:rsidRDefault="009D4C40" w:rsidP="009D4C40">
      <w:pPr>
        <w:spacing w:before="120" w:after="120" w:line="240" w:lineRule="auto"/>
        <w:jc w:val="both"/>
        <w:rPr>
          <w:rFonts w:cstheme="minorHAnsi"/>
          <w:bCs/>
          <w:sz w:val="20"/>
          <w:szCs w:val="20"/>
          <w:lang w:val="ka-GE"/>
        </w:rPr>
      </w:pPr>
    </w:p>
    <w:p w14:paraId="23224B43" w14:textId="77777777" w:rsidR="009D4C40" w:rsidRPr="00117D7C" w:rsidRDefault="009D4C40" w:rsidP="009D4C40">
      <w:pPr>
        <w:spacing w:before="120" w:after="120" w:line="240" w:lineRule="auto"/>
        <w:jc w:val="both"/>
        <w:rPr>
          <w:rFonts w:cstheme="minorHAnsi"/>
          <w:b/>
          <w:i/>
          <w:iCs/>
          <w:lang w:val="ka-GE"/>
        </w:rPr>
      </w:pPr>
      <w:r w:rsidRPr="00117D7C">
        <w:rPr>
          <w:rFonts w:cstheme="minorHAnsi"/>
          <w:b/>
          <w:i/>
          <w:iCs/>
          <w:lang w:val="ka-GE"/>
        </w:rPr>
        <w:t>საკონტაქტო ინფორმაცია</w:t>
      </w:r>
    </w:p>
    <w:p w14:paraId="75AE061B" w14:textId="77777777" w:rsidR="009D4C40" w:rsidRPr="00117D7C" w:rsidRDefault="009D4C40" w:rsidP="009D4C40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theme="minorHAnsi"/>
          <w:i/>
          <w:lang w:val="ka-GE"/>
        </w:rPr>
      </w:pPr>
      <w:r w:rsidRPr="00117D7C">
        <w:rPr>
          <w:rFonts w:cstheme="minorHAnsi"/>
          <w:i/>
          <w:lang w:val="ka-GE"/>
        </w:rPr>
        <w:t xml:space="preserve">სოფო ჭიჭინაძე, UNDP, +995 599 196907, </w:t>
      </w:r>
      <w:hyperlink r:id="rId10" w:history="1">
        <w:r w:rsidRPr="00117D7C">
          <w:rPr>
            <w:rStyle w:val="Hyperlink"/>
            <w:rFonts w:cstheme="minorHAnsi"/>
            <w:i/>
            <w:lang w:val="ka-GE"/>
          </w:rPr>
          <w:t>sophie.tchitchinadze@undp.org</w:t>
        </w:r>
      </w:hyperlink>
      <w:r w:rsidRPr="00117D7C">
        <w:rPr>
          <w:rFonts w:cstheme="minorHAnsi"/>
          <w:i/>
          <w:lang w:val="ka-GE"/>
        </w:rPr>
        <w:t xml:space="preserve">  </w:t>
      </w:r>
    </w:p>
    <w:p w14:paraId="493EA0B3" w14:textId="1CC45010" w:rsidR="00C474AC" w:rsidRPr="009D4C40" w:rsidRDefault="009D4C40" w:rsidP="009D4C40">
      <w:pPr>
        <w:pStyle w:val="ListParagraph"/>
        <w:numPr>
          <w:ilvl w:val="0"/>
          <w:numId w:val="5"/>
        </w:numPr>
        <w:ind w:left="714" w:hanging="357"/>
        <w:contextualSpacing/>
        <w:rPr>
          <w:rFonts w:cstheme="minorHAnsi"/>
          <w:i/>
          <w:lang w:val="ka-GE"/>
        </w:rPr>
      </w:pPr>
      <w:r w:rsidRPr="00117D7C">
        <w:rPr>
          <w:rFonts w:cstheme="minorHAnsi"/>
          <w:i/>
          <w:lang w:val="ka-GE"/>
        </w:rPr>
        <w:t xml:space="preserve">თეიკო კანდელაკი, UNDP, +995 599 103525, </w:t>
      </w:r>
      <w:hyperlink r:id="rId11" w:history="1">
        <w:r w:rsidRPr="00117D7C">
          <w:rPr>
            <w:rStyle w:val="Hyperlink"/>
            <w:rFonts w:cstheme="minorHAnsi"/>
            <w:i/>
            <w:lang w:val="ka-GE"/>
          </w:rPr>
          <w:t>tinatin.kandelaki@undp.org</w:t>
        </w:r>
      </w:hyperlink>
    </w:p>
    <w:sectPr w:rsidR="00C474AC" w:rsidRPr="009D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D66E3" w14:textId="77777777" w:rsidR="00997804" w:rsidRDefault="00997804" w:rsidP="00475765">
      <w:pPr>
        <w:spacing w:after="0" w:line="240" w:lineRule="auto"/>
      </w:pPr>
      <w:r>
        <w:separator/>
      </w:r>
    </w:p>
  </w:endnote>
  <w:endnote w:type="continuationSeparator" w:id="0">
    <w:p w14:paraId="6C112627" w14:textId="77777777" w:rsidR="00997804" w:rsidRDefault="00997804" w:rsidP="0047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8AA99" w14:textId="77777777" w:rsidR="00997804" w:rsidRDefault="00997804" w:rsidP="00475765">
      <w:pPr>
        <w:spacing w:after="0" w:line="240" w:lineRule="auto"/>
      </w:pPr>
      <w:r>
        <w:separator/>
      </w:r>
    </w:p>
  </w:footnote>
  <w:footnote w:type="continuationSeparator" w:id="0">
    <w:p w14:paraId="28CEA5E9" w14:textId="77777777" w:rsidR="00997804" w:rsidRDefault="00997804" w:rsidP="0047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11E1"/>
    <w:multiLevelType w:val="hybridMultilevel"/>
    <w:tmpl w:val="0A7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83B"/>
    <w:multiLevelType w:val="hybridMultilevel"/>
    <w:tmpl w:val="5586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00A67"/>
    <w:multiLevelType w:val="multilevel"/>
    <w:tmpl w:val="64B00A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03A18"/>
    <w:multiLevelType w:val="hybridMultilevel"/>
    <w:tmpl w:val="C086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TM1NzYztTQ1NTJS0lEKTi0uzszPAykwNKsFAO+obZMtAAAA"/>
  </w:docVars>
  <w:rsids>
    <w:rsidRoot w:val="00B70148"/>
    <w:rsid w:val="0000044D"/>
    <w:rsid w:val="00002346"/>
    <w:rsid w:val="00003D5C"/>
    <w:rsid w:val="00003EAA"/>
    <w:rsid w:val="00003F66"/>
    <w:rsid w:val="00004469"/>
    <w:rsid w:val="00004768"/>
    <w:rsid w:val="00007E70"/>
    <w:rsid w:val="00007FAE"/>
    <w:rsid w:val="00014015"/>
    <w:rsid w:val="00022551"/>
    <w:rsid w:val="0002529B"/>
    <w:rsid w:val="00025360"/>
    <w:rsid w:val="00026060"/>
    <w:rsid w:val="000272FB"/>
    <w:rsid w:val="00033EBB"/>
    <w:rsid w:val="00045CE6"/>
    <w:rsid w:val="000508D8"/>
    <w:rsid w:val="0006627F"/>
    <w:rsid w:val="00072DDF"/>
    <w:rsid w:val="000737F8"/>
    <w:rsid w:val="000827F5"/>
    <w:rsid w:val="0008333E"/>
    <w:rsid w:val="0008652F"/>
    <w:rsid w:val="00092150"/>
    <w:rsid w:val="000975B4"/>
    <w:rsid w:val="000A3C91"/>
    <w:rsid w:val="000A6836"/>
    <w:rsid w:val="000A6A3C"/>
    <w:rsid w:val="000A728F"/>
    <w:rsid w:val="000B14F7"/>
    <w:rsid w:val="000B22D5"/>
    <w:rsid w:val="000B31E4"/>
    <w:rsid w:val="000B5DE8"/>
    <w:rsid w:val="000C1EC5"/>
    <w:rsid w:val="000C285D"/>
    <w:rsid w:val="000C3165"/>
    <w:rsid w:val="000D248B"/>
    <w:rsid w:val="000D24C4"/>
    <w:rsid w:val="000D436C"/>
    <w:rsid w:val="000D4E2A"/>
    <w:rsid w:val="000D72A8"/>
    <w:rsid w:val="000D771C"/>
    <w:rsid w:val="000D77DB"/>
    <w:rsid w:val="000E562F"/>
    <w:rsid w:val="000E65EA"/>
    <w:rsid w:val="000E71A6"/>
    <w:rsid w:val="000F09A0"/>
    <w:rsid w:val="000F190B"/>
    <w:rsid w:val="000F1ADD"/>
    <w:rsid w:val="000F4319"/>
    <w:rsid w:val="000F56C9"/>
    <w:rsid w:val="000F6ECE"/>
    <w:rsid w:val="00100783"/>
    <w:rsid w:val="00102800"/>
    <w:rsid w:val="00104CA4"/>
    <w:rsid w:val="00105C34"/>
    <w:rsid w:val="00113B1B"/>
    <w:rsid w:val="001145A6"/>
    <w:rsid w:val="00115B1A"/>
    <w:rsid w:val="00117C45"/>
    <w:rsid w:val="00117D8D"/>
    <w:rsid w:val="00120161"/>
    <w:rsid w:val="0012018B"/>
    <w:rsid w:val="001206FE"/>
    <w:rsid w:val="00120718"/>
    <w:rsid w:val="001214E2"/>
    <w:rsid w:val="0012471B"/>
    <w:rsid w:val="00130AA7"/>
    <w:rsid w:val="0013271E"/>
    <w:rsid w:val="001347A5"/>
    <w:rsid w:val="00140EE5"/>
    <w:rsid w:val="00142257"/>
    <w:rsid w:val="00142AC1"/>
    <w:rsid w:val="00150570"/>
    <w:rsid w:val="00151882"/>
    <w:rsid w:val="00153134"/>
    <w:rsid w:val="00154DEB"/>
    <w:rsid w:val="00157CE0"/>
    <w:rsid w:val="00157DE4"/>
    <w:rsid w:val="00162DA3"/>
    <w:rsid w:val="001633C8"/>
    <w:rsid w:val="00163D06"/>
    <w:rsid w:val="00165890"/>
    <w:rsid w:val="0016692F"/>
    <w:rsid w:val="0018064D"/>
    <w:rsid w:val="0019060B"/>
    <w:rsid w:val="00191366"/>
    <w:rsid w:val="00194F3A"/>
    <w:rsid w:val="00196B47"/>
    <w:rsid w:val="001A0101"/>
    <w:rsid w:val="001A2FAC"/>
    <w:rsid w:val="001A37F8"/>
    <w:rsid w:val="001B1099"/>
    <w:rsid w:val="001B2511"/>
    <w:rsid w:val="001B4908"/>
    <w:rsid w:val="001B60A9"/>
    <w:rsid w:val="001B6F46"/>
    <w:rsid w:val="001B7745"/>
    <w:rsid w:val="001B78CA"/>
    <w:rsid w:val="001C1D57"/>
    <w:rsid w:val="001C1E91"/>
    <w:rsid w:val="001C4C47"/>
    <w:rsid w:val="001C4C99"/>
    <w:rsid w:val="001D0A54"/>
    <w:rsid w:val="001E00FA"/>
    <w:rsid w:val="001E5B4E"/>
    <w:rsid w:val="001E75DA"/>
    <w:rsid w:val="001F1F31"/>
    <w:rsid w:val="001F2907"/>
    <w:rsid w:val="001F54D6"/>
    <w:rsid w:val="001F65CC"/>
    <w:rsid w:val="002029E6"/>
    <w:rsid w:val="00211130"/>
    <w:rsid w:val="00213A4C"/>
    <w:rsid w:val="00216FF1"/>
    <w:rsid w:val="00222F53"/>
    <w:rsid w:val="00224F03"/>
    <w:rsid w:val="00227628"/>
    <w:rsid w:val="00227863"/>
    <w:rsid w:val="0023428B"/>
    <w:rsid w:val="00234ED9"/>
    <w:rsid w:val="0024177C"/>
    <w:rsid w:val="00243253"/>
    <w:rsid w:val="00243FC3"/>
    <w:rsid w:val="00244AC7"/>
    <w:rsid w:val="00251A77"/>
    <w:rsid w:val="00251DD9"/>
    <w:rsid w:val="00257417"/>
    <w:rsid w:val="002578B8"/>
    <w:rsid w:val="00261D02"/>
    <w:rsid w:val="00274DEF"/>
    <w:rsid w:val="00276566"/>
    <w:rsid w:val="00276E99"/>
    <w:rsid w:val="00276F61"/>
    <w:rsid w:val="00281DD1"/>
    <w:rsid w:val="00282853"/>
    <w:rsid w:val="00282A1E"/>
    <w:rsid w:val="00284617"/>
    <w:rsid w:val="00290361"/>
    <w:rsid w:val="00291406"/>
    <w:rsid w:val="00293C06"/>
    <w:rsid w:val="002957E0"/>
    <w:rsid w:val="002A1ED3"/>
    <w:rsid w:val="002A4081"/>
    <w:rsid w:val="002A6BD3"/>
    <w:rsid w:val="002B06DA"/>
    <w:rsid w:val="002B0F0E"/>
    <w:rsid w:val="002B2EE1"/>
    <w:rsid w:val="002B72EB"/>
    <w:rsid w:val="002B756B"/>
    <w:rsid w:val="002B7C70"/>
    <w:rsid w:val="002C0926"/>
    <w:rsid w:val="002C13DE"/>
    <w:rsid w:val="002C2678"/>
    <w:rsid w:val="002C58A8"/>
    <w:rsid w:val="002C5C31"/>
    <w:rsid w:val="002C7290"/>
    <w:rsid w:val="002C7B25"/>
    <w:rsid w:val="002D02E7"/>
    <w:rsid w:val="002D04F9"/>
    <w:rsid w:val="002D068E"/>
    <w:rsid w:val="002D15F4"/>
    <w:rsid w:val="002D2DD4"/>
    <w:rsid w:val="002D30DE"/>
    <w:rsid w:val="002E2813"/>
    <w:rsid w:val="002E2E2E"/>
    <w:rsid w:val="002F04D9"/>
    <w:rsid w:val="002F33ED"/>
    <w:rsid w:val="002F4B7F"/>
    <w:rsid w:val="002F5C52"/>
    <w:rsid w:val="00300FE2"/>
    <w:rsid w:val="00302171"/>
    <w:rsid w:val="00302479"/>
    <w:rsid w:val="00306B64"/>
    <w:rsid w:val="00312B7D"/>
    <w:rsid w:val="0031568B"/>
    <w:rsid w:val="0032244A"/>
    <w:rsid w:val="003233DD"/>
    <w:rsid w:val="003242E4"/>
    <w:rsid w:val="00324B84"/>
    <w:rsid w:val="003265DE"/>
    <w:rsid w:val="00333A82"/>
    <w:rsid w:val="0033664C"/>
    <w:rsid w:val="00341C04"/>
    <w:rsid w:val="003425EC"/>
    <w:rsid w:val="003427CE"/>
    <w:rsid w:val="00344FAD"/>
    <w:rsid w:val="003473AC"/>
    <w:rsid w:val="00352154"/>
    <w:rsid w:val="00353591"/>
    <w:rsid w:val="003571C4"/>
    <w:rsid w:val="003647C6"/>
    <w:rsid w:val="00365178"/>
    <w:rsid w:val="003678C9"/>
    <w:rsid w:val="003701C5"/>
    <w:rsid w:val="00371CB2"/>
    <w:rsid w:val="003746A3"/>
    <w:rsid w:val="00386E75"/>
    <w:rsid w:val="003A49E5"/>
    <w:rsid w:val="003A4CC7"/>
    <w:rsid w:val="003A5721"/>
    <w:rsid w:val="003B530B"/>
    <w:rsid w:val="003B5EC4"/>
    <w:rsid w:val="003C087F"/>
    <w:rsid w:val="003D6545"/>
    <w:rsid w:val="003D78CF"/>
    <w:rsid w:val="003F0C54"/>
    <w:rsid w:val="003F4B60"/>
    <w:rsid w:val="003F60D4"/>
    <w:rsid w:val="003F644D"/>
    <w:rsid w:val="003F71AD"/>
    <w:rsid w:val="004000E5"/>
    <w:rsid w:val="00403558"/>
    <w:rsid w:val="00403935"/>
    <w:rsid w:val="0040551B"/>
    <w:rsid w:val="00410325"/>
    <w:rsid w:val="00412DD2"/>
    <w:rsid w:val="004140AD"/>
    <w:rsid w:val="0042020A"/>
    <w:rsid w:val="0042244F"/>
    <w:rsid w:val="004228CC"/>
    <w:rsid w:val="00422A99"/>
    <w:rsid w:val="00425F6C"/>
    <w:rsid w:val="0042658E"/>
    <w:rsid w:val="00426961"/>
    <w:rsid w:val="0043407E"/>
    <w:rsid w:val="0044370B"/>
    <w:rsid w:val="004470F3"/>
    <w:rsid w:val="00447A95"/>
    <w:rsid w:val="00450224"/>
    <w:rsid w:val="00452DE2"/>
    <w:rsid w:val="00453D91"/>
    <w:rsid w:val="0045787A"/>
    <w:rsid w:val="0046130D"/>
    <w:rsid w:val="0046180B"/>
    <w:rsid w:val="004704AE"/>
    <w:rsid w:val="00471F12"/>
    <w:rsid w:val="0047310C"/>
    <w:rsid w:val="00475765"/>
    <w:rsid w:val="00481177"/>
    <w:rsid w:val="00483313"/>
    <w:rsid w:val="00490C09"/>
    <w:rsid w:val="00496649"/>
    <w:rsid w:val="004A1BC4"/>
    <w:rsid w:val="004A1D20"/>
    <w:rsid w:val="004A34B0"/>
    <w:rsid w:val="004A5458"/>
    <w:rsid w:val="004A64CE"/>
    <w:rsid w:val="004B0371"/>
    <w:rsid w:val="004B4630"/>
    <w:rsid w:val="004B508A"/>
    <w:rsid w:val="004C1157"/>
    <w:rsid w:val="004C4DC6"/>
    <w:rsid w:val="004C5063"/>
    <w:rsid w:val="004C6E78"/>
    <w:rsid w:val="004C7F03"/>
    <w:rsid w:val="004D1A4D"/>
    <w:rsid w:val="004D271F"/>
    <w:rsid w:val="004D278D"/>
    <w:rsid w:val="004D7D6E"/>
    <w:rsid w:val="004E4241"/>
    <w:rsid w:val="004E70EE"/>
    <w:rsid w:val="004E7242"/>
    <w:rsid w:val="004E77FE"/>
    <w:rsid w:val="004F012C"/>
    <w:rsid w:val="004F1D18"/>
    <w:rsid w:val="004F1E34"/>
    <w:rsid w:val="004F2AA3"/>
    <w:rsid w:val="004F3ABA"/>
    <w:rsid w:val="00507982"/>
    <w:rsid w:val="00516F6A"/>
    <w:rsid w:val="00527444"/>
    <w:rsid w:val="0053187C"/>
    <w:rsid w:val="00532548"/>
    <w:rsid w:val="00533DC5"/>
    <w:rsid w:val="005359B9"/>
    <w:rsid w:val="00540729"/>
    <w:rsid w:val="00541F53"/>
    <w:rsid w:val="00547C23"/>
    <w:rsid w:val="0055038F"/>
    <w:rsid w:val="00555F4E"/>
    <w:rsid w:val="00565BBA"/>
    <w:rsid w:val="005662BE"/>
    <w:rsid w:val="005674F8"/>
    <w:rsid w:val="0057099C"/>
    <w:rsid w:val="00574D22"/>
    <w:rsid w:val="00591E1E"/>
    <w:rsid w:val="00595A49"/>
    <w:rsid w:val="00595BA6"/>
    <w:rsid w:val="0059731C"/>
    <w:rsid w:val="005A1F9B"/>
    <w:rsid w:val="005A3B0C"/>
    <w:rsid w:val="005B2773"/>
    <w:rsid w:val="005B6BCA"/>
    <w:rsid w:val="005C0403"/>
    <w:rsid w:val="005C0AA1"/>
    <w:rsid w:val="005C132F"/>
    <w:rsid w:val="005C226C"/>
    <w:rsid w:val="005C2A0E"/>
    <w:rsid w:val="005C3C97"/>
    <w:rsid w:val="005C4237"/>
    <w:rsid w:val="005C6E1C"/>
    <w:rsid w:val="005C7BB7"/>
    <w:rsid w:val="005D197E"/>
    <w:rsid w:val="005D1E02"/>
    <w:rsid w:val="005D5859"/>
    <w:rsid w:val="005D595F"/>
    <w:rsid w:val="005E4293"/>
    <w:rsid w:val="005E4856"/>
    <w:rsid w:val="005E67B7"/>
    <w:rsid w:val="005F0518"/>
    <w:rsid w:val="005F08FD"/>
    <w:rsid w:val="005F2B4E"/>
    <w:rsid w:val="005F3EAA"/>
    <w:rsid w:val="005F4F43"/>
    <w:rsid w:val="005F529E"/>
    <w:rsid w:val="005F7102"/>
    <w:rsid w:val="00600853"/>
    <w:rsid w:val="00601E04"/>
    <w:rsid w:val="00604CB5"/>
    <w:rsid w:val="0060590F"/>
    <w:rsid w:val="00605D08"/>
    <w:rsid w:val="00607477"/>
    <w:rsid w:val="00610D91"/>
    <w:rsid w:val="00611F54"/>
    <w:rsid w:val="00614F59"/>
    <w:rsid w:val="006177E5"/>
    <w:rsid w:val="00621A7B"/>
    <w:rsid w:val="0062418D"/>
    <w:rsid w:val="006244F0"/>
    <w:rsid w:val="006256FA"/>
    <w:rsid w:val="00632E37"/>
    <w:rsid w:val="00635CDD"/>
    <w:rsid w:val="006446FE"/>
    <w:rsid w:val="00646770"/>
    <w:rsid w:val="00650AC7"/>
    <w:rsid w:val="006518B2"/>
    <w:rsid w:val="00651D7B"/>
    <w:rsid w:val="006558C1"/>
    <w:rsid w:val="0066058F"/>
    <w:rsid w:val="00662F1E"/>
    <w:rsid w:val="006634DB"/>
    <w:rsid w:val="0066520F"/>
    <w:rsid w:val="0066696F"/>
    <w:rsid w:val="00676C06"/>
    <w:rsid w:val="00677072"/>
    <w:rsid w:val="006775D4"/>
    <w:rsid w:val="006832D5"/>
    <w:rsid w:val="00686B71"/>
    <w:rsid w:val="006906DF"/>
    <w:rsid w:val="006908EE"/>
    <w:rsid w:val="00691855"/>
    <w:rsid w:val="00691EBD"/>
    <w:rsid w:val="00695AE5"/>
    <w:rsid w:val="006961CB"/>
    <w:rsid w:val="00696420"/>
    <w:rsid w:val="006A0B16"/>
    <w:rsid w:val="006A738D"/>
    <w:rsid w:val="006B162C"/>
    <w:rsid w:val="006B2F11"/>
    <w:rsid w:val="006C717E"/>
    <w:rsid w:val="006C74EB"/>
    <w:rsid w:val="006D2A6D"/>
    <w:rsid w:val="006E1440"/>
    <w:rsid w:val="006E7236"/>
    <w:rsid w:val="006F0813"/>
    <w:rsid w:val="006F4516"/>
    <w:rsid w:val="006F49A5"/>
    <w:rsid w:val="00700572"/>
    <w:rsid w:val="0070094A"/>
    <w:rsid w:val="00703226"/>
    <w:rsid w:val="00703A56"/>
    <w:rsid w:val="0070401D"/>
    <w:rsid w:val="00704B78"/>
    <w:rsid w:val="00705B99"/>
    <w:rsid w:val="00710E65"/>
    <w:rsid w:val="00711C6F"/>
    <w:rsid w:val="007220E2"/>
    <w:rsid w:val="007233AF"/>
    <w:rsid w:val="00727663"/>
    <w:rsid w:val="007330F1"/>
    <w:rsid w:val="007351C3"/>
    <w:rsid w:val="007367FD"/>
    <w:rsid w:val="00742429"/>
    <w:rsid w:val="0074432F"/>
    <w:rsid w:val="00745B44"/>
    <w:rsid w:val="0074621F"/>
    <w:rsid w:val="00753754"/>
    <w:rsid w:val="00754522"/>
    <w:rsid w:val="00756D07"/>
    <w:rsid w:val="00760B82"/>
    <w:rsid w:val="00761529"/>
    <w:rsid w:val="00764EB2"/>
    <w:rsid w:val="007653C1"/>
    <w:rsid w:val="007732B5"/>
    <w:rsid w:val="007764C6"/>
    <w:rsid w:val="00783ABE"/>
    <w:rsid w:val="007906B7"/>
    <w:rsid w:val="00791555"/>
    <w:rsid w:val="0079250D"/>
    <w:rsid w:val="007941AB"/>
    <w:rsid w:val="00794F60"/>
    <w:rsid w:val="007A6E00"/>
    <w:rsid w:val="007B0C2C"/>
    <w:rsid w:val="007B248B"/>
    <w:rsid w:val="007B452A"/>
    <w:rsid w:val="007C03A6"/>
    <w:rsid w:val="007C14A1"/>
    <w:rsid w:val="007C5152"/>
    <w:rsid w:val="007D4BAC"/>
    <w:rsid w:val="007D67F8"/>
    <w:rsid w:val="007D6BFC"/>
    <w:rsid w:val="007D728A"/>
    <w:rsid w:val="007D7BD0"/>
    <w:rsid w:val="007D7CA9"/>
    <w:rsid w:val="007D7F28"/>
    <w:rsid w:val="007E103D"/>
    <w:rsid w:val="007E1CF3"/>
    <w:rsid w:val="007F0B44"/>
    <w:rsid w:val="007F2C46"/>
    <w:rsid w:val="00802328"/>
    <w:rsid w:val="008115E6"/>
    <w:rsid w:val="00811CF3"/>
    <w:rsid w:val="00815645"/>
    <w:rsid w:val="00815A76"/>
    <w:rsid w:val="0081734B"/>
    <w:rsid w:val="00822A55"/>
    <w:rsid w:val="00827C7A"/>
    <w:rsid w:val="00832200"/>
    <w:rsid w:val="00837FAB"/>
    <w:rsid w:val="00840BB6"/>
    <w:rsid w:val="00845E9D"/>
    <w:rsid w:val="00852D0F"/>
    <w:rsid w:val="00855761"/>
    <w:rsid w:val="00860467"/>
    <w:rsid w:val="008653BA"/>
    <w:rsid w:val="008714D7"/>
    <w:rsid w:val="00874912"/>
    <w:rsid w:val="0087569C"/>
    <w:rsid w:val="0088669D"/>
    <w:rsid w:val="008926B5"/>
    <w:rsid w:val="00892844"/>
    <w:rsid w:val="008A0A6D"/>
    <w:rsid w:val="008A2D93"/>
    <w:rsid w:val="008A3D38"/>
    <w:rsid w:val="008A51A9"/>
    <w:rsid w:val="008B360C"/>
    <w:rsid w:val="008B3659"/>
    <w:rsid w:val="008B54B1"/>
    <w:rsid w:val="008C1729"/>
    <w:rsid w:val="008C19D8"/>
    <w:rsid w:val="008C7DC3"/>
    <w:rsid w:val="008D1CC4"/>
    <w:rsid w:val="008D3FFE"/>
    <w:rsid w:val="008D75D1"/>
    <w:rsid w:val="008E0AB8"/>
    <w:rsid w:val="008F2870"/>
    <w:rsid w:val="008F45AF"/>
    <w:rsid w:val="008F61F3"/>
    <w:rsid w:val="00903109"/>
    <w:rsid w:val="009049EA"/>
    <w:rsid w:val="00910677"/>
    <w:rsid w:val="0091192E"/>
    <w:rsid w:val="00913A4C"/>
    <w:rsid w:val="00914678"/>
    <w:rsid w:val="00914DBB"/>
    <w:rsid w:val="00915C58"/>
    <w:rsid w:val="009165AB"/>
    <w:rsid w:val="00925BDE"/>
    <w:rsid w:val="00927C6F"/>
    <w:rsid w:val="00927E03"/>
    <w:rsid w:val="00930AEB"/>
    <w:rsid w:val="009331F1"/>
    <w:rsid w:val="009346BF"/>
    <w:rsid w:val="00944BAD"/>
    <w:rsid w:val="009450B4"/>
    <w:rsid w:val="00945E86"/>
    <w:rsid w:val="00951B23"/>
    <w:rsid w:val="00951B46"/>
    <w:rsid w:val="00954E6B"/>
    <w:rsid w:val="00955D18"/>
    <w:rsid w:val="009629E5"/>
    <w:rsid w:val="00965AED"/>
    <w:rsid w:val="00966987"/>
    <w:rsid w:val="00972A53"/>
    <w:rsid w:val="0097706B"/>
    <w:rsid w:val="00983414"/>
    <w:rsid w:val="00983B49"/>
    <w:rsid w:val="00984780"/>
    <w:rsid w:val="0099117F"/>
    <w:rsid w:val="0099243C"/>
    <w:rsid w:val="009926FA"/>
    <w:rsid w:val="00994521"/>
    <w:rsid w:val="00996CEB"/>
    <w:rsid w:val="00997804"/>
    <w:rsid w:val="009A3EAA"/>
    <w:rsid w:val="009A485E"/>
    <w:rsid w:val="009A59B8"/>
    <w:rsid w:val="009A68BC"/>
    <w:rsid w:val="009A7483"/>
    <w:rsid w:val="009A7856"/>
    <w:rsid w:val="009B3AAD"/>
    <w:rsid w:val="009C2239"/>
    <w:rsid w:val="009C22F5"/>
    <w:rsid w:val="009C5A0D"/>
    <w:rsid w:val="009C5DD5"/>
    <w:rsid w:val="009C7E27"/>
    <w:rsid w:val="009D4C40"/>
    <w:rsid w:val="009D7CED"/>
    <w:rsid w:val="009E0E39"/>
    <w:rsid w:val="009E16DC"/>
    <w:rsid w:val="009E1FB5"/>
    <w:rsid w:val="009E5F47"/>
    <w:rsid w:val="009F099C"/>
    <w:rsid w:val="009F2D1A"/>
    <w:rsid w:val="00A05BB9"/>
    <w:rsid w:val="00A079B6"/>
    <w:rsid w:val="00A102DA"/>
    <w:rsid w:val="00A10504"/>
    <w:rsid w:val="00A1238F"/>
    <w:rsid w:val="00A140A0"/>
    <w:rsid w:val="00A21B63"/>
    <w:rsid w:val="00A30FB1"/>
    <w:rsid w:val="00A329CC"/>
    <w:rsid w:val="00A3331B"/>
    <w:rsid w:val="00A33409"/>
    <w:rsid w:val="00A37059"/>
    <w:rsid w:val="00A42446"/>
    <w:rsid w:val="00A431B8"/>
    <w:rsid w:val="00A45C1C"/>
    <w:rsid w:val="00A46184"/>
    <w:rsid w:val="00A47BDA"/>
    <w:rsid w:val="00A5499B"/>
    <w:rsid w:val="00A55C55"/>
    <w:rsid w:val="00A57279"/>
    <w:rsid w:val="00A57B24"/>
    <w:rsid w:val="00A6014A"/>
    <w:rsid w:val="00A60935"/>
    <w:rsid w:val="00A60A5A"/>
    <w:rsid w:val="00A60C1B"/>
    <w:rsid w:val="00A62292"/>
    <w:rsid w:val="00A6356E"/>
    <w:rsid w:val="00A66A4F"/>
    <w:rsid w:val="00A72AEB"/>
    <w:rsid w:val="00A72EA7"/>
    <w:rsid w:val="00A74941"/>
    <w:rsid w:val="00A77079"/>
    <w:rsid w:val="00A77EC0"/>
    <w:rsid w:val="00A81CBD"/>
    <w:rsid w:val="00A82F0C"/>
    <w:rsid w:val="00A859CA"/>
    <w:rsid w:val="00A86D5C"/>
    <w:rsid w:val="00A86F81"/>
    <w:rsid w:val="00A90DA8"/>
    <w:rsid w:val="00A9377A"/>
    <w:rsid w:val="00AA3660"/>
    <w:rsid w:val="00AA49EE"/>
    <w:rsid w:val="00AB065D"/>
    <w:rsid w:val="00AB1E91"/>
    <w:rsid w:val="00AB5AEA"/>
    <w:rsid w:val="00AB5BB7"/>
    <w:rsid w:val="00AB5C34"/>
    <w:rsid w:val="00AC0A33"/>
    <w:rsid w:val="00AC3E60"/>
    <w:rsid w:val="00AC5C22"/>
    <w:rsid w:val="00AC7B85"/>
    <w:rsid w:val="00AD3EEC"/>
    <w:rsid w:val="00AD726F"/>
    <w:rsid w:val="00AE1193"/>
    <w:rsid w:val="00AE13B3"/>
    <w:rsid w:val="00AE3135"/>
    <w:rsid w:val="00AE4771"/>
    <w:rsid w:val="00AE490F"/>
    <w:rsid w:val="00AE586C"/>
    <w:rsid w:val="00AE7140"/>
    <w:rsid w:val="00AF3A7A"/>
    <w:rsid w:val="00AF4A84"/>
    <w:rsid w:val="00AF4B3A"/>
    <w:rsid w:val="00B022C9"/>
    <w:rsid w:val="00B029FE"/>
    <w:rsid w:val="00B02AD4"/>
    <w:rsid w:val="00B04012"/>
    <w:rsid w:val="00B104CB"/>
    <w:rsid w:val="00B1257F"/>
    <w:rsid w:val="00B128ED"/>
    <w:rsid w:val="00B23BBD"/>
    <w:rsid w:val="00B2657E"/>
    <w:rsid w:val="00B27EDB"/>
    <w:rsid w:val="00B3040F"/>
    <w:rsid w:val="00B30E1C"/>
    <w:rsid w:val="00B31B34"/>
    <w:rsid w:val="00B35B02"/>
    <w:rsid w:val="00B405BA"/>
    <w:rsid w:val="00B406ED"/>
    <w:rsid w:val="00B41AD4"/>
    <w:rsid w:val="00B42216"/>
    <w:rsid w:val="00B42A03"/>
    <w:rsid w:val="00B42CED"/>
    <w:rsid w:val="00B43582"/>
    <w:rsid w:val="00B449EC"/>
    <w:rsid w:val="00B540A7"/>
    <w:rsid w:val="00B56944"/>
    <w:rsid w:val="00B56F02"/>
    <w:rsid w:val="00B609B9"/>
    <w:rsid w:val="00B62A43"/>
    <w:rsid w:val="00B62CD5"/>
    <w:rsid w:val="00B66E1A"/>
    <w:rsid w:val="00B70023"/>
    <w:rsid w:val="00B70148"/>
    <w:rsid w:val="00B73C26"/>
    <w:rsid w:val="00B74C73"/>
    <w:rsid w:val="00B76256"/>
    <w:rsid w:val="00B76FF5"/>
    <w:rsid w:val="00B83381"/>
    <w:rsid w:val="00B856C7"/>
    <w:rsid w:val="00B85AB7"/>
    <w:rsid w:val="00B9251C"/>
    <w:rsid w:val="00B92FA9"/>
    <w:rsid w:val="00B95576"/>
    <w:rsid w:val="00B95928"/>
    <w:rsid w:val="00B9663E"/>
    <w:rsid w:val="00BA7CE6"/>
    <w:rsid w:val="00BB5548"/>
    <w:rsid w:val="00BC0C32"/>
    <w:rsid w:val="00BC72A5"/>
    <w:rsid w:val="00BD131A"/>
    <w:rsid w:val="00BD31E6"/>
    <w:rsid w:val="00BD5145"/>
    <w:rsid w:val="00BD7115"/>
    <w:rsid w:val="00BE0127"/>
    <w:rsid w:val="00BE04FB"/>
    <w:rsid w:val="00BE0CAD"/>
    <w:rsid w:val="00BE0D9E"/>
    <w:rsid w:val="00BE2E45"/>
    <w:rsid w:val="00BE40B7"/>
    <w:rsid w:val="00BE7B65"/>
    <w:rsid w:val="00BF4C1D"/>
    <w:rsid w:val="00BF786D"/>
    <w:rsid w:val="00BF799A"/>
    <w:rsid w:val="00C00446"/>
    <w:rsid w:val="00C03485"/>
    <w:rsid w:val="00C03FA9"/>
    <w:rsid w:val="00C04EBF"/>
    <w:rsid w:val="00C05739"/>
    <w:rsid w:val="00C05F19"/>
    <w:rsid w:val="00C07617"/>
    <w:rsid w:val="00C107A8"/>
    <w:rsid w:val="00C110DD"/>
    <w:rsid w:val="00C13246"/>
    <w:rsid w:val="00C15AF5"/>
    <w:rsid w:val="00C160E0"/>
    <w:rsid w:val="00C17966"/>
    <w:rsid w:val="00C24D46"/>
    <w:rsid w:val="00C2524F"/>
    <w:rsid w:val="00C27E88"/>
    <w:rsid w:val="00C30DCF"/>
    <w:rsid w:val="00C35EDE"/>
    <w:rsid w:val="00C421EF"/>
    <w:rsid w:val="00C43E4F"/>
    <w:rsid w:val="00C4492E"/>
    <w:rsid w:val="00C452B2"/>
    <w:rsid w:val="00C46DCC"/>
    <w:rsid w:val="00C474AC"/>
    <w:rsid w:val="00C544D9"/>
    <w:rsid w:val="00C573E4"/>
    <w:rsid w:val="00C73AFA"/>
    <w:rsid w:val="00C77935"/>
    <w:rsid w:val="00C84111"/>
    <w:rsid w:val="00C8627C"/>
    <w:rsid w:val="00C9697C"/>
    <w:rsid w:val="00CA5B91"/>
    <w:rsid w:val="00CB1D9B"/>
    <w:rsid w:val="00CB2A71"/>
    <w:rsid w:val="00CB4865"/>
    <w:rsid w:val="00CC23A9"/>
    <w:rsid w:val="00CD1924"/>
    <w:rsid w:val="00CE0D70"/>
    <w:rsid w:val="00CE3EAA"/>
    <w:rsid w:val="00CE4623"/>
    <w:rsid w:val="00CE505E"/>
    <w:rsid w:val="00CE5065"/>
    <w:rsid w:val="00CE61FB"/>
    <w:rsid w:val="00CF104E"/>
    <w:rsid w:val="00CF4BA9"/>
    <w:rsid w:val="00CF73FF"/>
    <w:rsid w:val="00D00540"/>
    <w:rsid w:val="00D02AEA"/>
    <w:rsid w:val="00D0403C"/>
    <w:rsid w:val="00D061BA"/>
    <w:rsid w:val="00D10B13"/>
    <w:rsid w:val="00D1255B"/>
    <w:rsid w:val="00D14506"/>
    <w:rsid w:val="00D15734"/>
    <w:rsid w:val="00D16483"/>
    <w:rsid w:val="00D20E8A"/>
    <w:rsid w:val="00D21E07"/>
    <w:rsid w:val="00D26908"/>
    <w:rsid w:val="00D3242D"/>
    <w:rsid w:val="00D36E34"/>
    <w:rsid w:val="00D44FAF"/>
    <w:rsid w:val="00D454DA"/>
    <w:rsid w:val="00D45B23"/>
    <w:rsid w:val="00D47CF1"/>
    <w:rsid w:val="00D502A3"/>
    <w:rsid w:val="00D54F3D"/>
    <w:rsid w:val="00D56C0D"/>
    <w:rsid w:val="00D57B8A"/>
    <w:rsid w:val="00D57C6D"/>
    <w:rsid w:val="00D60BA3"/>
    <w:rsid w:val="00D61343"/>
    <w:rsid w:val="00D61DB8"/>
    <w:rsid w:val="00D63ECA"/>
    <w:rsid w:val="00D65EBF"/>
    <w:rsid w:val="00D718B6"/>
    <w:rsid w:val="00D72EE0"/>
    <w:rsid w:val="00D75EEE"/>
    <w:rsid w:val="00D7783A"/>
    <w:rsid w:val="00D826DC"/>
    <w:rsid w:val="00D82A82"/>
    <w:rsid w:val="00D82DB8"/>
    <w:rsid w:val="00D85728"/>
    <w:rsid w:val="00D866CF"/>
    <w:rsid w:val="00D86AC6"/>
    <w:rsid w:val="00D977ED"/>
    <w:rsid w:val="00DA0F6B"/>
    <w:rsid w:val="00DA2D8B"/>
    <w:rsid w:val="00DB24CF"/>
    <w:rsid w:val="00DB3C3E"/>
    <w:rsid w:val="00DC582C"/>
    <w:rsid w:val="00DD2BF5"/>
    <w:rsid w:val="00DE35A1"/>
    <w:rsid w:val="00DE4417"/>
    <w:rsid w:val="00DE48B1"/>
    <w:rsid w:val="00DF272C"/>
    <w:rsid w:val="00DF3060"/>
    <w:rsid w:val="00DF6A01"/>
    <w:rsid w:val="00E12DFF"/>
    <w:rsid w:val="00E146A9"/>
    <w:rsid w:val="00E1496F"/>
    <w:rsid w:val="00E165D1"/>
    <w:rsid w:val="00E1684D"/>
    <w:rsid w:val="00E21100"/>
    <w:rsid w:val="00E2157D"/>
    <w:rsid w:val="00E21D73"/>
    <w:rsid w:val="00E27D65"/>
    <w:rsid w:val="00E40E36"/>
    <w:rsid w:val="00E410EA"/>
    <w:rsid w:val="00E42115"/>
    <w:rsid w:val="00E44818"/>
    <w:rsid w:val="00E4486A"/>
    <w:rsid w:val="00E50CC8"/>
    <w:rsid w:val="00E56353"/>
    <w:rsid w:val="00E56BA3"/>
    <w:rsid w:val="00E577A1"/>
    <w:rsid w:val="00E7117D"/>
    <w:rsid w:val="00E72B96"/>
    <w:rsid w:val="00E7474C"/>
    <w:rsid w:val="00E74DA2"/>
    <w:rsid w:val="00E74F29"/>
    <w:rsid w:val="00E779C5"/>
    <w:rsid w:val="00E850FA"/>
    <w:rsid w:val="00E91594"/>
    <w:rsid w:val="00E92E90"/>
    <w:rsid w:val="00E932A1"/>
    <w:rsid w:val="00E93711"/>
    <w:rsid w:val="00E95198"/>
    <w:rsid w:val="00E96220"/>
    <w:rsid w:val="00E966D3"/>
    <w:rsid w:val="00EA0B5A"/>
    <w:rsid w:val="00EA1468"/>
    <w:rsid w:val="00EA1614"/>
    <w:rsid w:val="00EB004B"/>
    <w:rsid w:val="00EB2730"/>
    <w:rsid w:val="00EB58AE"/>
    <w:rsid w:val="00EB79E7"/>
    <w:rsid w:val="00EC2C8B"/>
    <w:rsid w:val="00EC51BD"/>
    <w:rsid w:val="00EC7437"/>
    <w:rsid w:val="00ED0EDD"/>
    <w:rsid w:val="00EE095E"/>
    <w:rsid w:val="00EE1716"/>
    <w:rsid w:val="00EE6636"/>
    <w:rsid w:val="00EF11B1"/>
    <w:rsid w:val="00EF216F"/>
    <w:rsid w:val="00EF2E0C"/>
    <w:rsid w:val="00EF4411"/>
    <w:rsid w:val="00EF745F"/>
    <w:rsid w:val="00F004DA"/>
    <w:rsid w:val="00F00FD2"/>
    <w:rsid w:val="00F016FA"/>
    <w:rsid w:val="00F01717"/>
    <w:rsid w:val="00F021B7"/>
    <w:rsid w:val="00F051E4"/>
    <w:rsid w:val="00F06AD3"/>
    <w:rsid w:val="00F07400"/>
    <w:rsid w:val="00F1026A"/>
    <w:rsid w:val="00F11C38"/>
    <w:rsid w:val="00F121E4"/>
    <w:rsid w:val="00F12804"/>
    <w:rsid w:val="00F17275"/>
    <w:rsid w:val="00F2085F"/>
    <w:rsid w:val="00F2262A"/>
    <w:rsid w:val="00F26384"/>
    <w:rsid w:val="00F269EF"/>
    <w:rsid w:val="00F26A51"/>
    <w:rsid w:val="00F3152D"/>
    <w:rsid w:val="00F35BEB"/>
    <w:rsid w:val="00F4050E"/>
    <w:rsid w:val="00F41391"/>
    <w:rsid w:val="00F4205B"/>
    <w:rsid w:val="00F51F5F"/>
    <w:rsid w:val="00F533DA"/>
    <w:rsid w:val="00F56061"/>
    <w:rsid w:val="00F712C4"/>
    <w:rsid w:val="00F72352"/>
    <w:rsid w:val="00F807B4"/>
    <w:rsid w:val="00F80AE7"/>
    <w:rsid w:val="00F80EB3"/>
    <w:rsid w:val="00F859CB"/>
    <w:rsid w:val="00F91864"/>
    <w:rsid w:val="00F95247"/>
    <w:rsid w:val="00F957EC"/>
    <w:rsid w:val="00F978AE"/>
    <w:rsid w:val="00FA0101"/>
    <w:rsid w:val="00FA63D5"/>
    <w:rsid w:val="00FC2787"/>
    <w:rsid w:val="00FC4447"/>
    <w:rsid w:val="00FC51A7"/>
    <w:rsid w:val="00FD018F"/>
    <w:rsid w:val="00FD082A"/>
    <w:rsid w:val="00FD34DF"/>
    <w:rsid w:val="00FD6A09"/>
    <w:rsid w:val="00FD7265"/>
    <w:rsid w:val="00FE11AC"/>
    <w:rsid w:val="00FE2DB7"/>
    <w:rsid w:val="00FE51BA"/>
    <w:rsid w:val="00FF114E"/>
    <w:rsid w:val="00FF363F"/>
    <w:rsid w:val="00FF5525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CBAA"/>
  <w15:chartTrackingRefBased/>
  <w15:docId w15:val="{20DEDF24-263A-433E-8A3F-133BDF06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Akapit z listą BS,List Square,WB Para,Paragraphe de liste1,References,Dot pt,F5 List Paragraph,List Paragraph Char Char Char,Indicator Text,Numbered Para 1,Bullet 1,Bullet Points,3"/>
    <w:basedOn w:val="Normal"/>
    <w:link w:val="ListParagraphChar"/>
    <w:uiPriority w:val="34"/>
    <w:qFormat/>
    <w:rsid w:val="002029E6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4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474A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76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7576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D4B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5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1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DB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B8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26A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1F5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74DA2"/>
    <w:rPr>
      <w:i/>
      <w:iCs/>
    </w:rPr>
  </w:style>
  <w:style w:type="character" w:customStyle="1" w:styleId="ListParagraphChar">
    <w:name w:val="List Paragraph Char"/>
    <w:aliases w:val="List Paragraph (numbered (a)) Char,Bullets Char,List Paragraph1 Char,Akapit z listą BS Char,List Square Char,WB Para Char,Paragraphe de liste1 Char,References Char,Dot pt Char,F5 List Paragraph Char,List Paragraph Char Char Char Char"/>
    <w:link w:val="ListParagraph"/>
    <w:uiPriority w:val="34"/>
    <w:locked/>
    <w:rsid w:val="00601E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natin.kandelaki@und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phie.tchitchinadze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gfu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Kandelaki</dc:creator>
  <cp:keywords/>
  <dc:description/>
  <cp:lastModifiedBy>Sophie Tchitchinadze</cp:lastModifiedBy>
  <cp:revision>13</cp:revision>
  <dcterms:created xsi:type="dcterms:W3CDTF">2021-06-09T12:16:00Z</dcterms:created>
  <dcterms:modified xsi:type="dcterms:W3CDTF">2021-06-13T15:47:00Z</dcterms:modified>
</cp:coreProperties>
</file>