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2CAE7" w14:textId="43E0BAFD" w:rsidR="00DC7D50" w:rsidRDefault="00DC7D50" w:rsidP="00DC7D50">
      <w:pPr>
        <w:rPr>
          <w:rFonts w:cstheme="minorHAnsi"/>
          <w:b/>
          <w:bCs/>
          <w:sz w:val="20"/>
          <w:szCs w:val="20"/>
          <w:lang w:val="ka-GE"/>
        </w:rPr>
      </w:pPr>
      <w:r w:rsidRPr="00615EA3">
        <w:rPr>
          <w:rFonts w:cstheme="minorHAnsi"/>
          <w:b/>
          <w:bCs/>
          <w:sz w:val="20"/>
          <w:szCs w:val="20"/>
          <w:lang w:val="ka-GE"/>
        </w:rPr>
        <w:t>ბიზნესი და ადამიანის უფლებები</w:t>
      </w:r>
      <w:r w:rsidR="00104555">
        <w:rPr>
          <w:rFonts w:cstheme="minorHAnsi"/>
          <w:b/>
          <w:bCs/>
          <w:sz w:val="20"/>
          <w:szCs w:val="20"/>
          <w:lang w:val="en-PH"/>
        </w:rPr>
        <w:t xml:space="preserve"> -</w:t>
      </w:r>
      <w:r w:rsidR="00104555">
        <w:rPr>
          <w:rFonts w:cstheme="minorHAnsi"/>
          <w:b/>
          <w:bCs/>
          <w:sz w:val="20"/>
          <w:szCs w:val="20"/>
          <w:lang w:val="ka-GE"/>
        </w:rPr>
        <w:t xml:space="preserve"> </w:t>
      </w:r>
      <w:r w:rsidR="00104555" w:rsidRPr="00615EA3">
        <w:rPr>
          <w:rFonts w:cstheme="minorHAnsi"/>
          <w:b/>
          <w:bCs/>
          <w:sz w:val="20"/>
          <w:szCs w:val="20"/>
          <w:lang w:val="ka-GE"/>
        </w:rPr>
        <w:t>ონლაინ ტრენინგი</w:t>
      </w:r>
    </w:p>
    <w:p w14:paraId="46DEEA51" w14:textId="2EF04A6B" w:rsidR="00DC7D50" w:rsidRPr="00A77D2A" w:rsidRDefault="00DC7D50" w:rsidP="00DC7D50">
      <w:pPr>
        <w:rPr>
          <w:rFonts w:cstheme="minorHAnsi"/>
          <w:sz w:val="20"/>
          <w:szCs w:val="20"/>
          <w:lang w:val="ka-GE"/>
        </w:rPr>
      </w:pPr>
      <w:r w:rsidRPr="009D08A7">
        <w:rPr>
          <w:rFonts w:cstheme="minorHAnsi"/>
          <w:b/>
          <w:bCs/>
          <w:sz w:val="20"/>
          <w:szCs w:val="20"/>
          <w:lang w:val="ka-GE"/>
        </w:rPr>
        <w:t>გაეროს ადამიანის უფლებათა უმაღლესი კომისრის ოფისი</w:t>
      </w:r>
      <w:r w:rsidRPr="00A77D2A">
        <w:rPr>
          <w:rFonts w:cstheme="minorHAnsi"/>
          <w:sz w:val="20"/>
          <w:szCs w:val="20"/>
          <w:lang w:val="ka-GE"/>
        </w:rPr>
        <w:t> (UN OHCHR) სამხრეთ კავკასიაში აცხადებს მონაწილეთა შესარჩევ კონკურსს </w:t>
      </w:r>
      <w:r w:rsidRPr="003C079D">
        <w:rPr>
          <w:rFonts w:cstheme="minorHAnsi"/>
          <w:b/>
          <w:bCs/>
          <w:sz w:val="20"/>
          <w:szCs w:val="20"/>
          <w:lang w:val="ka-GE"/>
        </w:rPr>
        <w:t>ონლაინ ტრენინგზე</w:t>
      </w:r>
      <w:r w:rsidRPr="00A77D2A">
        <w:rPr>
          <w:rFonts w:cstheme="minorHAnsi"/>
          <w:sz w:val="20"/>
          <w:szCs w:val="20"/>
          <w:lang w:val="ka-GE"/>
        </w:rPr>
        <w:t xml:space="preserve"> - </w:t>
      </w:r>
      <w:r w:rsidRPr="009D08A7">
        <w:rPr>
          <w:rFonts w:cstheme="minorHAnsi"/>
          <w:b/>
          <w:bCs/>
          <w:sz w:val="20"/>
          <w:szCs w:val="20"/>
          <w:lang w:val="ka-GE"/>
        </w:rPr>
        <w:t>ბიზნესი და ადამიანის უფლებები</w:t>
      </w:r>
      <w:r>
        <w:rPr>
          <w:rFonts w:cstheme="minorHAnsi"/>
          <w:b/>
          <w:bCs/>
          <w:sz w:val="20"/>
          <w:szCs w:val="20"/>
          <w:lang w:val="ka-GE"/>
        </w:rPr>
        <w:t xml:space="preserve">, </w:t>
      </w:r>
      <w:r w:rsidRPr="00A77D2A">
        <w:rPr>
          <w:rFonts w:cstheme="minorHAnsi"/>
          <w:sz w:val="20"/>
          <w:szCs w:val="20"/>
          <w:lang w:val="ka-GE"/>
        </w:rPr>
        <w:t>რომელიც</w:t>
      </w:r>
      <w:r>
        <w:rPr>
          <w:rFonts w:cstheme="minorHAnsi"/>
          <w:sz w:val="20"/>
          <w:szCs w:val="20"/>
          <w:lang w:val="ka-GE"/>
        </w:rPr>
        <w:t xml:space="preserve"> 2021 წლის</w:t>
      </w:r>
      <w:r w:rsidRPr="00A77D2A">
        <w:rPr>
          <w:rFonts w:cstheme="minorHAnsi"/>
          <w:sz w:val="20"/>
          <w:szCs w:val="20"/>
          <w:lang w:val="ka-GE"/>
        </w:rPr>
        <w:t xml:space="preserve"> 2</w:t>
      </w:r>
      <w:r w:rsidR="001C456E">
        <w:rPr>
          <w:rFonts w:cstheme="minorHAnsi"/>
          <w:sz w:val="20"/>
          <w:szCs w:val="20"/>
          <w:lang w:val="ka-GE"/>
        </w:rPr>
        <w:t>0</w:t>
      </w:r>
      <w:r w:rsidRPr="00A77D2A">
        <w:rPr>
          <w:rFonts w:cstheme="minorHAnsi"/>
          <w:sz w:val="20"/>
          <w:szCs w:val="20"/>
          <w:lang w:val="ka-GE"/>
        </w:rPr>
        <w:t>-</w:t>
      </w:r>
      <w:r w:rsidR="001C456E">
        <w:rPr>
          <w:rFonts w:cstheme="minorHAnsi"/>
          <w:sz w:val="20"/>
          <w:szCs w:val="20"/>
          <w:lang w:val="ka-GE"/>
        </w:rPr>
        <w:t>24 სექტემბერს</w:t>
      </w:r>
      <w:r w:rsidRPr="00A77D2A">
        <w:rPr>
          <w:rFonts w:cstheme="minorHAnsi"/>
          <w:sz w:val="20"/>
          <w:szCs w:val="20"/>
          <w:lang w:val="ka-GE"/>
        </w:rPr>
        <w:t xml:space="preserve"> (5 დღე)</w:t>
      </w:r>
      <w:r>
        <w:rPr>
          <w:rFonts w:cstheme="minorHAnsi"/>
          <w:sz w:val="20"/>
          <w:szCs w:val="20"/>
          <w:lang w:val="ka-GE"/>
        </w:rPr>
        <w:t xml:space="preserve"> გაიმართება</w:t>
      </w:r>
      <w:r w:rsidRPr="00A77D2A">
        <w:rPr>
          <w:rFonts w:cstheme="minorHAnsi"/>
          <w:sz w:val="20"/>
          <w:szCs w:val="20"/>
          <w:lang w:val="ka-GE"/>
        </w:rPr>
        <w:t>.</w:t>
      </w:r>
      <w:r w:rsidRPr="00A77D2A">
        <w:rPr>
          <w:rFonts w:cstheme="minorHAnsi"/>
          <w:sz w:val="20"/>
          <w:szCs w:val="20"/>
          <w:lang w:val="ka-GE"/>
        </w:rPr>
        <w:br/>
      </w:r>
      <w:r w:rsidRPr="00A77D2A">
        <w:rPr>
          <w:rFonts w:cstheme="minorHAnsi"/>
          <w:sz w:val="20"/>
          <w:szCs w:val="20"/>
          <w:lang w:val="ka-GE"/>
        </w:rPr>
        <w:br/>
        <w:t>ტრენინგის ფარგლებში მონაწილეები გაეცნობიან შემდეგ საკითხებს: სახელმწიფოს და ბიზნეს სექტორის ვალდებულებებ</w:t>
      </w:r>
      <w:r>
        <w:rPr>
          <w:rFonts w:cstheme="minorHAnsi"/>
          <w:sz w:val="20"/>
          <w:szCs w:val="20"/>
          <w:lang w:val="ka-GE"/>
        </w:rPr>
        <w:t>ი</w:t>
      </w:r>
      <w:r w:rsidRPr="00A77D2A">
        <w:rPr>
          <w:rFonts w:cstheme="minorHAnsi"/>
          <w:sz w:val="20"/>
          <w:szCs w:val="20"/>
          <w:lang w:val="ka-GE"/>
        </w:rPr>
        <w:t xml:space="preserve"> ადამიანის უფლებების დაცვის სფეროში</w:t>
      </w:r>
      <w:r>
        <w:rPr>
          <w:rFonts w:cstheme="minorHAnsi"/>
          <w:sz w:val="20"/>
          <w:szCs w:val="20"/>
          <w:lang w:val="ka-GE"/>
        </w:rPr>
        <w:t>;</w:t>
      </w:r>
      <w:r>
        <w:rPr>
          <w:rFonts w:cstheme="minorHAnsi"/>
          <w:sz w:val="20"/>
          <w:szCs w:val="20"/>
          <w:lang w:val="en-PH"/>
        </w:rPr>
        <w:t xml:space="preserve"> </w:t>
      </w:r>
      <w:r w:rsidRPr="00A77D2A">
        <w:rPr>
          <w:rFonts w:cstheme="minorHAnsi"/>
          <w:sz w:val="20"/>
          <w:szCs w:val="20"/>
          <w:lang w:val="ka-GE"/>
        </w:rPr>
        <w:t>ბიზნესის და ადამიანის უფლებები</w:t>
      </w:r>
      <w:r>
        <w:rPr>
          <w:rFonts w:cstheme="minorHAnsi"/>
          <w:sz w:val="20"/>
          <w:szCs w:val="20"/>
          <w:lang w:val="ka-GE"/>
        </w:rPr>
        <w:t xml:space="preserve"> </w:t>
      </w:r>
      <w:r w:rsidRPr="00A77D2A">
        <w:rPr>
          <w:rFonts w:cstheme="minorHAnsi"/>
          <w:sz w:val="20"/>
          <w:szCs w:val="20"/>
          <w:lang w:val="ka-GE"/>
        </w:rPr>
        <w:t>გაეროს სახელმძღვანელო პრინციპების შესაბამისად;</w:t>
      </w:r>
      <w:r>
        <w:rPr>
          <w:rFonts w:cstheme="minorHAnsi"/>
          <w:sz w:val="20"/>
          <w:szCs w:val="20"/>
          <w:lang w:val="en-PH"/>
        </w:rPr>
        <w:t xml:space="preserve"> </w:t>
      </w:r>
      <w:r w:rsidRPr="00A77D2A">
        <w:rPr>
          <w:rFonts w:cstheme="minorHAnsi"/>
          <w:sz w:val="20"/>
          <w:szCs w:val="20"/>
          <w:lang w:val="ka-GE"/>
        </w:rPr>
        <w:t>კოვიდ-19 ვირუსთან ბრძოლის</w:t>
      </w:r>
      <w:r>
        <w:rPr>
          <w:rFonts w:cstheme="minorHAnsi"/>
          <w:sz w:val="20"/>
          <w:szCs w:val="20"/>
          <w:lang w:val="ka-GE"/>
        </w:rPr>
        <w:t xml:space="preserve"> დროს</w:t>
      </w:r>
      <w:r w:rsidRPr="00A77D2A">
        <w:rPr>
          <w:rFonts w:cstheme="minorHAnsi"/>
          <w:sz w:val="20"/>
          <w:szCs w:val="20"/>
          <w:lang w:val="ka-GE"/>
        </w:rPr>
        <w:t xml:space="preserve"> ადამიანის უფლებების დაცვის მიმართულებით სახელმწიფოსა და ბიზნესის ვალდებულებები</w:t>
      </w:r>
      <w:r>
        <w:rPr>
          <w:rFonts w:cstheme="minorHAnsi"/>
          <w:sz w:val="20"/>
          <w:szCs w:val="20"/>
          <w:lang w:val="ka-GE"/>
        </w:rPr>
        <w:t>, და სხვა.</w:t>
      </w:r>
    </w:p>
    <w:p w14:paraId="70CFFC91" w14:textId="77777777" w:rsidR="00DC7D50" w:rsidRPr="00CE6FCF" w:rsidRDefault="00DC7D50" w:rsidP="00DC7D50">
      <w:pPr>
        <w:rPr>
          <w:rFonts w:cstheme="minorHAnsi"/>
          <w:sz w:val="20"/>
          <w:szCs w:val="20"/>
          <w:lang w:val="en-PH"/>
        </w:rPr>
      </w:pPr>
      <w:r>
        <w:rPr>
          <w:rFonts w:cstheme="minorHAnsi"/>
          <w:sz w:val="20"/>
          <w:szCs w:val="20"/>
          <w:lang w:val="ka-GE"/>
        </w:rPr>
        <w:t>სასწავლო პროგრამა</w:t>
      </w:r>
      <w:r w:rsidRPr="00A77D2A">
        <w:rPr>
          <w:rFonts w:cstheme="minorHAnsi"/>
          <w:sz w:val="20"/>
          <w:szCs w:val="20"/>
          <w:lang w:val="ka-GE"/>
        </w:rPr>
        <w:t xml:space="preserve"> მოიცავს როგორც თეორიულ</w:t>
      </w:r>
      <w:r>
        <w:rPr>
          <w:rFonts w:cstheme="minorHAnsi"/>
          <w:sz w:val="20"/>
          <w:szCs w:val="20"/>
          <w:lang w:val="ka-GE"/>
        </w:rPr>
        <w:t xml:space="preserve">ი ნაწილის შესწავლას, ასევე </w:t>
      </w:r>
      <w:r w:rsidRPr="00A77D2A">
        <w:rPr>
          <w:rFonts w:cstheme="minorHAnsi"/>
          <w:sz w:val="20"/>
          <w:szCs w:val="20"/>
          <w:lang w:val="ka-GE"/>
        </w:rPr>
        <w:t>პრაქტიკულ</w:t>
      </w:r>
      <w:r>
        <w:rPr>
          <w:rFonts w:cstheme="minorHAnsi"/>
          <w:sz w:val="20"/>
          <w:szCs w:val="20"/>
          <w:lang w:val="ka-GE"/>
        </w:rPr>
        <w:t xml:space="preserve"> </w:t>
      </w:r>
      <w:r w:rsidRPr="00A77D2A">
        <w:rPr>
          <w:rFonts w:cstheme="minorHAnsi"/>
          <w:sz w:val="20"/>
          <w:szCs w:val="20"/>
          <w:lang w:val="ka-GE"/>
        </w:rPr>
        <w:t xml:space="preserve">სიმულაციებს. </w:t>
      </w:r>
      <w:r>
        <w:rPr>
          <w:rFonts w:cstheme="minorHAnsi"/>
          <w:sz w:val="20"/>
          <w:szCs w:val="20"/>
          <w:lang w:val="ka-GE"/>
        </w:rPr>
        <w:t>ტრენინგი ჩატარდება ქართულ ენაზე.</w:t>
      </w:r>
    </w:p>
    <w:p w14:paraId="76192A07" w14:textId="77777777" w:rsidR="00DC7D50" w:rsidRPr="00A77D2A" w:rsidRDefault="00DC7D50" w:rsidP="00DC7D50">
      <w:pPr>
        <w:rPr>
          <w:rFonts w:cstheme="minorHAnsi"/>
          <w:sz w:val="20"/>
          <w:szCs w:val="20"/>
          <w:lang w:val="ka-GE"/>
        </w:rPr>
      </w:pPr>
      <w:r w:rsidRPr="00A77D2A">
        <w:rPr>
          <w:rFonts w:cstheme="minorHAnsi"/>
          <w:sz w:val="20"/>
          <w:szCs w:val="20"/>
          <w:lang w:val="ka-GE"/>
        </w:rPr>
        <w:t>მონაწილეობის მიღება შეუძლიათ:</w:t>
      </w:r>
    </w:p>
    <w:p w14:paraId="3E6E495A" w14:textId="77777777" w:rsidR="00DC7D50" w:rsidRPr="00A77D2A" w:rsidRDefault="00DC7D50" w:rsidP="00DC7D5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ka-GE"/>
        </w:rPr>
      </w:pPr>
      <w:r w:rsidRPr="00A77D2A">
        <w:rPr>
          <w:rFonts w:cstheme="minorHAnsi"/>
          <w:sz w:val="20"/>
          <w:szCs w:val="20"/>
          <w:lang w:val="ka-GE"/>
        </w:rPr>
        <w:t>უმაღლესი საგანმანათლებლო დაწესებულების სამართლის სკოლის, მართვის ან/და</w:t>
      </w:r>
    </w:p>
    <w:p w14:paraId="2800D072" w14:textId="77777777" w:rsidR="00DC7D50" w:rsidRPr="00A77D2A" w:rsidRDefault="00DC7D50" w:rsidP="00DC7D5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ka-GE"/>
        </w:rPr>
      </w:pPr>
      <w:r w:rsidRPr="00A77D2A">
        <w:rPr>
          <w:rFonts w:cstheme="minorHAnsi"/>
          <w:sz w:val="20"/>
          <w:szCs w:val="20"/>
          <w:lang w:val="ka-GE"/>
        </w:rPr>
        <w:t>ბიზნესის (ადმინისტრირების) სკოლის მესამე და მეოთხე კურსის სტუდენტებს;</w:t>
      </w:r>
    </w:p>
    <w:p w14:paraId="42497B95" w14:textId="77777777" w:rsidR="00DC7D50" w:rsidRPr="00A77D2A" w:rsidRDefault="00DC7D50" w:rsidP="00DC7D5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ka-GE"/>
        </w:rPr>
      </w:pPr>
      <w:r w:rsidRPr="00A77D2A">
        <w:rPr>
          <w:rFonts w:cstheme="minorHAnsi"/>
          <w:sz w:val="20"/>
          <w:szCs w:val="20"/>
          <w:lang w:val="ka-GE"/>
        </w:rPr>
        <w:t>სამართლის, მართვის ან/და ბიზნესს სპეციალობის მაგისტრანტებს;</w:t>
      </w:r>
    </w:p>
    <w:p w14:paraId="1816D8A0" w14:textId="77777777" w:rsidR="00DC7D50" w:rsidRPr="00A77D2A" w:rsidRDefault="00DC7D50" w:rsidP="00DC7D5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ka-GE"/>
        </w:rPr>
      </w:pPr>
      <w:r w:rsidRPr="00A77D2A">
        <w:rPr>
          <w:rFonts w:cstheme="minorHAnsi"/>
          <w:sz w:val="20"/>
          <w:szCs w:val="20"/>
          <w:lang w:val="ka-GE"/>
        </w:rPr>
        <w:t>სამოქალაქო საზოგადოების წევრებს (30 წლის და ქვევით).</w:t>
      </w:r>
    </w:p>
    <w:p w14:paraId="3F812F44" w14:textId="77777777" w:rsidR="00DC7D50" w:rsidRDefault="00DC7D50" w:rsidP="00DC7D50">
      <w:pPr>
        <w:rPr>
          <w:rFonts w:cstheme="minorHAnsi"/>
          <w:sz w:val="20"/>
          <w:szCs w:val="20"/>
          <w:lang w:val="ka-GE"/>
        </w:rPr>
      </w:pPr>
      <w:r w:rsidRPr="00A77D2A">
        <w:rPr>
          <w:rFonts w:cstheme="minorHAnsi"/>
          <w:sz w:val="20"/>
          <w:szCs w:val="20"/>
          <w:lang w:val="ka-GE"/>
        </w:rPr>
        <w:t>კანდიდატების მიერ ინგლისური ენის ცოდნა სასურველია.</w:t>
      </w:r>
      <w:r w:rsidRPr="00A77D2A">
        <w:rPr>
          <w:rFonts w:cstheme="minorHAnsi"/>
          <w:sz w:val="20"/>
          <w:szCs w:val="20"/>
          <w:lang w:val="ka-GE"/>
        </w:rPr>
        <w:br/>
      </w:r>
    </w:p>
    <w:p w14:paraId="59FF25EF" w14:textId="77777777" w:rsidR="00DC7D50" w:rsidRDefault="00DC7D50" w:rsidP="00DC7D50">
      <w:pPr>
        <w:rPr>
          <w:rFonts w:cstheme="minorHAnsi"/>
          <w:sz w:val="20"/>
          <w:szCs w:val="20"/>
          <w:lang w:val="ka-GE"/>
        </w:rPr>
      </w:pPr>
      <w:r w:rsidRPr="00A77D2A">
        <w:rPr>
          <w:rFonts w:cstheme="minorHAnsi"/>
          <w:sz w:val="20"/>
          <w:szCs w:val="20"/>
          <w:lang w:val="ka-GE"/>
        </w:rPr>
        <w:t xml:space="preserve">დაინტერესებულ პირებს </w:t>
      </w:r>
      <w:r>
        <w:rPr>
          <w:rFonts w:cstheme="minorHAnsi"/>
          <w:sz w:val="20"/>
          <w:szCs w:val="20"/>
          <w:lang w:val="ka-GE"/>
        </w:rPr>
        <w:t>გ</w:t>
      </w:r>
      <w:r w:rsidRPr="00A77D2A">
        <w:rPr>
          <w:rFonts w:cstheme="minorHAnsi"/>
          <w:sz w:val="20"/>
          <w:szCs w:val="20"/>
          <w:lang w:val="ka-GE"/>
        </w:rPr>
        <w:t xml:space="preserve">თხოვთ, გამოაგზავნოთ თქვენი სრულყოფილი CV და </w:t>
      </w:r>
      <w:r>
        <w:rPr>
          <w:rFonts w:cstheme="minorHAnsi"/>
          <w:sz w:val="20"/>
          <w:szCs w:val="20"/>
          <w:lang w:val="ka-GE"/>
        </w:rPr>
        <w:t>სა</w:t>
      </w:r>
      <w:r w:rsidRPr="00A77D2A">
        <w:rPr>
          <w:rFonts w:cstheme="minorHAnsi"/>
          <w:sz w:val="20"/>
          <w:szCs w:val="20"/>
          <w:lang w:val="ka-GE"/>
        </w:rPr>
        <w:t>მოტივაცი</w:t>
      </w:r>
      <w:r>
        <w:rPr>
          <w:rFonts w:cstheme="minorHAnsi"/>
          <w:sz w:val="20"/>
          <w:szCs w:val="20"/>
          <w:lang w:val="ka-GE"/>
        </w:rPr>
        <w:t>ო</w:t>
      </w:r>
      <w:r w:rsidRPr="00A77D2A">
        <w:rPr>
          <w:rFonts w:cstheme="minorHAnsi"/>
          <w:sz w:val="20"/>
          <w:szCs w:val="20"/>
          <w:lang w:val="ka-GE"/>
        </w:rPr>
        <w:t xml:space="preserve"> წერილი</w:t>
      </w:r>
      <w:r>
        <w:rPr>
          <w:rFonts w:cstheme="minorHAnsi"/>
          <w:sz w:val="20"/>
          <w:szCs w:val="20"/>
          <w:lang w:val="ka-GE"/>
        </w:rPr>
        <w:t xml:space="preserve"> </w:t>
      </w:r>
    </w:p>
    <w:p w14:paraId="2C5F20AF" w14:textId="77777777" w:rsidR="00DC7D50" w:rsidRDefault="00DC7D50" w:rsidP="00DC7D50">
      <w:pPr>
        <w:spacing w:after="0" w:line="240" w:lineRule="auto"/>
        <w:rPr>
          <w:rFonts w:cstheme="minorHAnsi"/>
          <w:sz w:val="20"/>
          <w:szCs w:val="20"/>
          <w:lang w:val="en-PH"/>
        </w:rPr>
      </w:pPr>
      <w:r>
        <w:rPr>
          <w:rFonts w:cstheme="minorHAnsi"/>
          <w:sz w:val="20"/>
          <w:szCs w:val="20"/>
          <w:lang w:val="ka-GE"/>
        </w:rPr>
        <w:t>(</w:t>
      </w:r>
      <w:r w:rsidRPr="00F90458">
        <w:rPr>
          <w:rFonts w:cstheme="minorHAnsi"/>
          <w:sz w:val="20"/>
          <w:szCs w:val="20"/>
          <w:lang w:val="ka-GE"/>
        </w:rPr>
        <w:t>სასურველია ინგლისურ ენაზე; არაუმეტეს 250 სიტყვა) შემდეგ ელექტრონულ მისამართზე: </w:t>
      </w:r>
      <w:hyperlink r:id="rId5" w:history="1">
        <w:r w:rsidRPr="00F90458">
          <w:rPr>
            <w:rStyle w:val="Hyperlink"/>
            <w:rFonts w:cstheme="minorHAnsi"/>
            <w:sz w:val="20"/>
            <w:szCs w:val="20"/>
            <w:lang w:val="ka-GE"/>
          </w:rPr>
          <w:t>tbekauri@ohchr.org</w:t>
        </w:r>
      </w:hyperlink>
      <w:r w:rsidRPr="00F90458">
        <w:rPr>
          <w:rFonts w:cstheme="minorHAnsi"/>
          <w:sz w:val="20"/>
          <w:szCs w:val="20"/>
          <w:lang w:val="ka-GE"/>
        </w:rPr>
        <w:t xml:space="preserve"> </w:t>
      </w:r>
      <w:r>
        <w:rPr>
          <w:rFonts w:cstheme="minorHAnsi"/>
          <w:sz w:val="20"/>
          <w:szCs w:val="20"/>
          <w:lang w:val="en-PH"/>
        </w:rPr>
        <w:t xml:space="preserve"> </w:t>
      </w:r>
    </w:p>
    <w:p w14:paraId="5875B1C3" w14:textId="77777777" w:rsidR="00DC7D50" w:rsidRDefault="00DC7D50" w:rsidP="00DC7D50">
      <w:pPr>
        <w:spacing w:after="0" w:line="240" w:lineRule="auto"/>
        <w:rPr>
          <w:rFonts w:cstheme="minorHAnsi"/>
          <w:sz w:val="20"/>
          <w:szCs w:val="20"/>
          <w:lang w:val="en-PH"/>
        </w:rPr>
      </w:pPr>
    </w:p>
    <w:p w14:paraId="36317E07" w14:textId="4FFDE981" w:rsidR="00DC7D50" w:rsidRDefault="00DC7D50" w:rsidP="00DC7D50">
      <w:pPr>
        <w:spacing w:after="0" w:line="240" w:lineRule="auto"/>
        <w:rPr>
          <w:rFonts w:cstheme="minorHAnsi"/>
          <w:b/>
          <w:bCs/>
          <w:sz w:val="20"/>
          <w:szCs w:val="20"/>
          <w:lang w:val="ka-GE"/>
        </w:rPr>
      </w:pPr>
      <w:r w:rsidRPr="00F90458">
        <w:rPr>
          <w:rFonts w:cstheme="minorHAnsi"/>
          <w:sz w:val="20"/>
          <w:szCs w:val="20"/>
          <w:lang w:val="ka-GE"/>
        </w:rPr>
        <w:t xml:space="preserve">წერილის სათაურის ველში, გთხოვთ, მიუთითოთ </w:t>
      </w:r>
      <w:r>
        <w:rPr>
          <w:rFonts w:cstheme="minorHAnsi"/>
          <w:sz w:val="20"/>
          <w:szCs w:val="20"/>
          <w:lang w:val="ka-GE"/>
        </w:rPr>
        <w:t>ტრენინგის</w:t>
      </w:r>
      <w:r w:rsidRPr="00F90458">
        <w:rPr>
          <w:rFonts w:cstheme="minorHAnsi"/>
          <w:sz w:val="20"/>
          <w:szCs w:val="20"/>
          <w:lang w:val="ka-GE"/>
        </w:rPr>
        <w:t xml:space="preserve"> დასახელება: </w:t>
      </w:r>
      <w:r w:rsidRPr="00F90458">
        <w:rPr>
          <w:rFonts w:cstheme="minorHAnsi"/>
          <w:b/>
          <w:bCs/>
          <w:sz w:val="20"/>
          <w:szCs w:val="20"/>
          <w:lang w:val="ka-GE"/>
        </w:rPr>
        <w:t>ბიზნესი და ადამიანის უფლებები.</w:t>
      </w:r>
      <w:r w:rsidR="00BA7F81">
        <w:rPr>
          <w:rFonts w:cstheme="minorHAnsi"/>
          <w:b/>
          <w:bCs/>
          <w:sz w:val="20"/>
          <w:szCs w:val="20"/>
          <w:lang w:val="en-PH"/>
        </w:rPr>
        <w:t xml:space="preserve">  </w:t>
      </w:r>
      <w:r w:rsidRPr="005F22E6">
        <w:rPr>
          <w:rFonts w:cstheme="minorHAnsi"/>
          <w:b/>
          <w:bCs/>
          <w:sz w:val="20"/>
          <w:szCs w:val="20"/>
          <w:lang w:val="ka-GE"/>
        </w:rPr>
        <w:t xml:space="preserve">განაცხადების მიღების საბოლოო ვადაა 2021 წლის </w:t>
      </w:r>
      <w:r w:rsidR="001C456E">
        <w:rPr>
          <w:rFonts w:cstheme="minorHAnsi"/>
          <w:b/>
          <w:bCs/>
          <w:sz w:val="20"/>
          <w:szCs w:val="20"/>
          <w:lang w:val="ka-GE"/>
        </w:rPr>
        <w:t>3 სექტემბერი</w:t>
      </w:r>
      <w:bookmarkStart w:id="0" w:name="_GoBack"/>
      <w:bookmarkEnd w:id="0"/>
      <w:r w:rsidRPr="005F22E6">
        <w:rPr>
          <w:rFonts w:cstheme="minorHAnsi"/>
          <w:b/>
          <w:bCs/>
          <w:sz w:val="20"/>
          <w:szCs w:val="20"/>
          <w:lang w:val="ka-GE"/>
        </w:rPr>
        <w:t>.</w:t>
      </w:r>
    </w:p>
    <w:p w14:paraId="056EAF2D" w14:textId="77777777" w:rsidR="00CE6FCF" w:rsidRDefault="00CE6FCF" w:rsidP="00DC7D50">
      <w:pPr>
        <w:spacing w:after="0" w:line="240" w:lineRule="auto"/>
        <w:rPr>
          <w:rFonts w:cstheme="minorHAnsi"/>
          <w:b/>
          <w:bCs/>
          <w:sz w:val="20"/>
          <w:szCs w:val="20"/>
          <w:lang w:val="ka-GE"/>
        </w:rPr>
      </w:pPr>
    </w:p>
    <w:p w14:paraId="158917D4" w14:textId="4763DB95" w:rsidR="00CE6FCF" w:rsidRDefault="00CE6FCF" w:rsidP="00DC7D50">
      <w:pPr>
        <w:spacing w:after="0" w:line="240" w:lineRule="auto"/>
        <w:rPr>
          <w:rFonts w:cstheme="minorHAnsi"/>
          <w:b/>
          <w:bCs/>
          <w:sz w:val="20"/>
          <w:szCs w:val="20"/>
          <w:lang w:val="ka-GE"/>
        </w:rPr>
      </w:pPr>
    </w:p>
    <w:p w14:paraId="1B015C71" w14:textId="4C49658E" w:rsidR="00CE6FCF" w:rsidRPr="00CE6FCF" w:rsidRDefault="00CE6FCF" w:rsidP="00CE6FCF">
      <w:pPr>
        <w:jc w:val="both"/>
        <w:rPr>
          <w:rFonts w:ascii="Calibri" w:hAnsi="Calibri" w:cs="Calibri"/>
          <w:b/>
          <w:bCs/>
          <w:sz w:val="20"/>
          <w:szCs w:val="20"/>
          <w:lang w:val="ka-GE"/>
        </w:rPr>
      </w:pPr>
      <w:r w:rsidRPr="00CE6FCF">
        <w:rPr>
          <w:rFonts w:ascii="Calibri" w:hAnsi="Calibri" w:cs="Calibri"/>
          <w:b/>
          <w:bCs/>
          <w:sz w:val="20"/>
          <w:szCs w:val="20"/>
          <w:lang w:val="ka-GE"/>
        </w:rPr>
        <w:t>UN OHCHR ადამიანის უფლებების საკითხებში გაეროს წამყვანი ორგანიზაციაა</w:t>
      </w:r>
      <w:r w:rsidRPr="00CE6FCF">
        <w:rPr>
          <w:rFonts w:ascii="Calibri" w:hAnsi="Calibri" w:cs="Calibri"/>
          <w:b/>
          <w:bCs/>
          <w:sz w:val="20"/>
          <w:szCs w:val="20"/>
          <w:lang w:val="en-PH"/>
        </w:rPr>
        <w:t xml:space="preserve">. </w:t>
      </w:r>
      <w:r w:rsidRPr="00CE6FCF">
        <w:rPr>
          <w:rFonts w:ascii="Calibri" w:hAnsi="Calibri" w:cs="Calibri"/>
          <w:b/>
          <w:bCs/>
          <w:sz w:val="20"/>
          <w:szCs w:val="20"/>
          <w:lang w:val="ka-GE"/>
        </w:rPr>
        <w:t xml:space="preserve">მის უმთავრეს მიზანს ადამიანის უფლებათა საყოველთაო დეკლარაციის შესაბამისად, ყველა ადამიანის უფლების და თავისუფლების ხელშეწყობა წარმოადგენს. </w:t>
      </w:r>
      <w:r w:rsidR="00587006" w:rsidRPr="00CE6FCF">
        <w:rPr>
          <w:rFonts w:ascii="Calibri" w:hAnsi="Calibri" w:cs="Calibri"/>
          <w:b/>
          <w:bCs/>
          <w:sz w:val="20"/>
          <w:szCs w:val="20"/>
          <w:lang w:val="ka-GE"/>
        </w:rPr>
        <w:t>UN OHCHR</w:t>
      </w:r>
      <w:r w:rsidR="00587006">
        <w:rPr>
          <w:rFonts w:ascii="Calibri" w:hAnsi="Calibri" w:cs="Calibri"/>
          <w:b/>
          <w:bCs/>
          <w:sz w:val="20"/>
          <w:szCs w:val="20"/>
          <w:lang w:val="ka-GE"/>
        </w:rPr>
        <w:t xml:space="preserve"> </w:t>
      </w:r>
      <w:r w:rsidRPr="00CE6FCF">
        <w:rPr>
          <w:rFonts w:ascii="Calibri" w:hAnsi="Calibri" w:cs="Calibri"/>
          <w:b/>
          <w:bCs/>
          <w:sz w:val="20"/>
          <w:szCs w:val="20"/>
          <w:lang w:val="ka-GE"/>
        </w:rPr>
        <w:t xml:space="preserve">ადამიანის უფლებების კუთხით არსებულ სხვა მნიშვნელოვან საკითხებთან ერთად, </w:t>
      </w:r>
      <w:r w:rsidR="00587006">
        <w:rPr>
          <w:rFonts w:ascii="Calibri" w:hAnsi="Calibri" w:cs="Calibri"/>
          <w:b/>
          <w:bCs/>
          <w:sz w:val="20"/>
          <w:szCs w:val="20"/>
          <w:lang w:val="ka-GE"/>
        </w:rPr>
        <w:t>საქართველოში</w:t>
      </w:r>
      <w:r w:rsidR="007B0498">
        <w:rPr>
          <w:rFonts w:ascii="Calibri" w:hAnsi="Calibri" w:cs="Calibri"/>
          <w:b/>
          <w:bCs/>
          <w:sz w:val="20"/>
          <w:szCs w:val="20"/>
          <w:lang w:val="ka-GE"/>
        </w:rPr>
        <w:t xml:space="preserve"> </w:t>
      </w:r>
      <w:r w:rsidRPr="00CE6FCF">
        <w:rPr>
          <w:rFonts w:ascii="Calibri" w:hAnsi="Calibri" w:cs="Calibri"/>
          <w:b/>
          <w:bCs/>
          <w:sz w:val="20"/>
          <w:szCs w:val="20"/>
          <w:lang w:val="ka-GE"/>
        </w:rPr>
        <w:t xml:space="preserve">ხელს უწყობს სტუდენტებისა და სამოქალაქო საზოგადოების წარმომადგენლების ცოდნის ამაღლებას. </w:t>
      </w:r>
    </w:p>
    <w:p w14:paraId="5CEBCC7A" w14:textId="77777777" w:rsidR="00CE6FCF" w:rsidRPr="00A77D2A" w:rsidRDefault="00CE6FCF" w:rsidP="00DC7D50">
      <w:pPr>
        <w:spacing w:after="0" w:line="240" w:lineRule="auto"/>
        <w:rPr>
          <w:rFonts w:cstheme="minorHAnsi"/>
          <w:sz w:val="20"/>
          <w:szCs w:val="20"/>
          <w:lang w:val="ka-GE"/>
        </w:rPr>
      </w:pPr>
    </w:p>
    <w:p w14:paraId="23BC9382" w14:textId="77777777" w:rsidR="00657C3C" w:rsidRDefault="00657C3C"/>
    <w:sectPr w:rsidR="00657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60FAF"/>
    <w:multiLevelType w:val="hybridMultilevel"/>
    <w:tmpl w:val="C2D4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50"/>
    <w:rsid w:val="000656B2"/>
    <w:rsid w:val="00104555"/>
    <w:rsid w:val="001C456E"/>
    <w:rsid w:val="00275669"/>
    <w:rsid w:val="00587006"/>
    <w:rsid w:val="00657C3C"/>
    <w:rsid w:val="007B0498"/>
    <w:rsid w:val="00BA7F81"/>
    <w:rsid w:val="00CE6FCF"/>
    <w:rsid w:val="00DC3D67"/>
    <w:rsid w:val="00DC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8EC1F"/>
  <w15:chartTrackingRefBased/>
  <w15:docId w15:val="{5C3200F5-FEAF-4723-8B8B-EB2D160E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D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ekauri@ohchr.org?subject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Makharashvili</dc:creator>
  <cp:keywords/>
  <dc:description/>
  <cp:lastModifiedBy>Meri Makharashvili</cp:lastModifiedBy>
  <cp:revision>2</cp:revision>
  <dcterms:created xsi:type="dcterms:W3CDTF">2021-07-27T15:59:00Z</dcterms:created>
  <dcterms:modified xsi:type="dcterms:W3CDTF">2021-07-27T15:59:00Z</dcterms:modified>
</cp:coreProperties>
</file>