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4903" w14:textId="77777777" w:rsidR="00A42FA2" w:rsidRPr="00FB5EA9" w:rsidRDefault="00D77ED0" w:rsidP="0067043B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ka-GE"/>
        </w:rPr>
      </w:pPr>
      <w:r w:rsidRPr="00FB5EA9">
        <w:rPr>
          <w:rFonts w:cstheme="minorHAnsi"/>
          <w:sz w:val="20"/>
          <w:szCs w:val="20"/>
          <w:lang w:val="ka-GE"/>
        </w:rPr>
        <w:t>სტუდენტური პროგრამა -</w:t>
      </w:r>
      <w:r w:rsidRPr="00FB5EA9">
        <w:rPr>
          <w:rFonts w:cstheme="minorHAnsi"/>
          <w:b/>
          <w:bCs/>
          <w:sz w:val="20"/>
          <w:szCs w:val="20"/>
          <w:lang w:val="ka-GE"/>
        </w:rPr>
        <w:t xml:space="preserve"> </w:t>
      </w:r>
      <w:r w:rsidR="004C1776" w:rsidRPr="00FB5EA9">
        <w:rPr>
          <w:rFonts w:cstheme="minorHAnsi"/>
          <w:b/>
          <w:bCs/>
          <w:sz w:val="20"/>
          <w:szCs w:val="20"/>
          <w:lang w:val="ka-GE"/>
        </w:rPr>
        <w:t>ყველა ადამიანის</w:t>
      </w:r>
      <w:r w:rsidR="00606A76" w:rsidRPr="00FB5EA9">
        <w:rPr>
          <w:rFonts w:cstheme="minorHAnsi"/>
          <w:b/>
          <w:bCs/>
          <w:sz w:val="20"/>
          <w:szCs w:val="20"/>
          <w:lang w:val="ka-GE"/>
        </w:rPr>
        <w:t xml:space="preserve"> უფლებაა.....</w:t>
      </w:r>
    </w:p>
    <w:p w14:paraId="4C0B9D07" w14:textId="77777777" w:rsidR="00D77ED0" w:rsidRPr="00FB5EA9" w:rsidRDefault="00D77ED0" w:rsidP="00D77ED0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ka-GE"/>
        </w:rPr>
      </w:pPr>
    </w:p>
    <w:p w14:paraId="7494046F" w14:textId="56F31E73" w:rsidR="00E06226" w:rsidRPr="00FB5EA9" w:rsidRDefault="00C91AF6" w:rsidP="000C6B2B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cstheme="minorHAnsi"/>
          <w:b/>
          <w:bCs/>
          <w:sz w:val="20"/>
          <w:szCs w:val="20"/>
          <w:lang w:val="ka-GE"/>
        </w:rPr>
        <w:t>გაეროს ადამიანის უფლებათა უმაღლესი კომისრის ოფისი</w:t>
      </w:r>
      <w:r w:rsidRPr="00FB5EA9">
        <w:rPr>
          <w:rFonts w:cstheme="minorHAnsi"/>
          <w:sz w:val="20"/>
          <w:szCs w:val="20"/>
          <w:lang w:val="ka-GE"/>
        </w:rPr>
        <w:t xml:space="preserve"> (UN OHCHR) </w:t>
      </w:r>
      <w:r w:rsidRPr="00FB5EA9">
        <w:rPr>
          <w:rFonts w:cstheme="minorHAnsi"/>
          <w:b/>
          <w:bCs/>
          <w:sz w:val="20"/>
          <w:szCs w:val="20"/>
          <w:lang w:val="ka-GE"/>
        </w:rPr>
        <w:t>სამხრეთ კავკასიაში</w:t>
      </w:r>
      <w:r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 xml:space="preserve"> სტუდენტებისთვის </w:t>
      </w:r>
      <w:r w:rsidR="00310634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>აცხადებს -</w:t>
      </w:r>
      <w:r w:rsidR="002A5E12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310634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E06226"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 xml:space="preserve">ადამიანის უფლებების </w:t>
      </w:r>
      <w:r w:rsidR="00310634"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 xml:space="preserve">შესახებ საგანმანათლებლო პროგრამაში </w:t>
      </w:r>
      <w:r w:rsidR="00E06226"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 xml:space="preserve">მონაწილეთა </w:t>
      </w:r>
      <w:r w:rsidR="00310634"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შესარჩევ კონკურსს.</w:t>
      </w:r>
      <w:r w:rsidR="00310634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 xml:space="preserve"> </w:t>
      </w:r>
    </w:p>
    <w:p w14:paraId="6D7B1B65" w14:textId="77777777" w:rsidR="00D77ED0" w:rsidRPr="00FB5EA9" w:rsidRDefault="00D77ED0" w:rsidP="000C6B2B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</w:pPr>
    </w:p>
    <w:p w14:paraId="26D6E24F" w14:textId="38647FB8" w:rsidR="00CB54EA" w:rsidRPr="00FB5EA9" w:rsidRDefault="00D13D73" w:rsidP="000C6B2B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პროგრამის</w:t>
      </w:r>
      <w:r w:rsidR="00C91AF6"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 xml:space="preserve"> მიზანია</w:t>
      </w:r>
      <w:r w:rsidR="00E768A3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>:</w:t>
      </w:r>
    </w:p>
    <w:p w14:paraId="1CB4CAD7" w14:textId="77777777" w:rsidR="00115916" w:rsidRPr="00FB5EA9" w:rsidRDefault="00115916" w:rsidP="000C6B2B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</w:pPr>
    </w:p>
    <w:p w14:paraId="5ED66149" w14:textId="7BA04355" w:rsidR="00CB54EA" w:rsidRPr="00FB5EA9" w:rsidRDefault="00661C39" w:rsidP="000C6B2B">
      <w:pPr>
        <w:pStyle w:val="ListParagraph"/>
        <w:numPr>
          <w:ilvl w:val="0"/>
          <w:numId w:val="5"/>
        </w:numPr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რეგიონული </w:t>
      </w:r>
      <w:r w:rsidR="007E552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უმაღლეს საგანმანათლებლო დაწესებულებებ</w:t>
      </w:r>
      <w:r w:rsidR="009272D9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ის </w:t>
      </w:r>
      <w:r w:rsidR="007C2137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სტუდენტების</w:t>
      </w:r>
      <w:r w:rsidR="007E552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AD14C4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ადამიანის უფლებების </w:t>
      </w:r>
      <w:r w:rsidR="007E552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საზედამხედველო ორგანოების მიერ დადგენილ უახლეს სტანდარტებთან დაკავშირებით</w:t>
      </w:r>
      <w:r w:rsidR="009272D9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 ცოდნის </w:t>
      </w:r>
      <w:r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გ</w:t>
      </w:r>
      <w:r w:rsidR="009272D9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აღრმავება</w:t>
      </w:r>
      <w:r w:rsidR="00CB54E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;</w:t>
      </w:r>
    </w:p>
    <w:p w14:paraId="615F1CC9" w14:textId="3041FD80" w:rsidR="00C91AF6" w:rsidRPr="00FB5EA9" w:rsidRDefault="00AD14C4" w:rsidP="000C6B2B">
      <w:pPr>
        <w:pStyle w:val="ListParagraph"/>
        <w:numPr>
          <w:ilvl w:val="0"/>
          <w:numId w:val="5"/>
        </w:numPr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და</w:t>
      </w:r>
      <w:r w:rsidR="00CB54E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 ადამიანის უფლებებთან დაკავ</w:t>
      </w:r>
      <w:r w:rsidR="00BD2F08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ში</w:t>
      </w:r>
      <w:r w:rsidR="00CB54E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რებული სხვადასხვა </w:t>
      </w:r>
      <w:r w:rsidR="00BD2F08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მნიშვნელოვანი </w:t>
      </w:r>
      <w:r w:rsidR="00CB54E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თემების შესახებ </w:t>
      </w:r>
      <w:r w:rsidR="00A92F27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ინფორმციის </w:t>
      </w:r>
      <w:r w:rsidR="00F56DD1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(</w:t>
      </w:r>
      <w:r w:rsidR="009272D9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მათ შორის </w:t>
      </w:r>
      <w:r w:rsidR="00F56DD1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ვიკიპედია</w:t>
      </w:r>
      <w:r w:rsidR="00EC22A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)</w:t>
      </w:r>
      <w:r w:rsidR="00D03BD0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570F4C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ონლაინ </w:t>
      </w:r>
      <w:r w:rsidR="00A92F27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განთავსება.</w:t>
      </w:r>
    </w:p>
    <w:p w14:paraId="18E0411C" w14:textId="77777777" w:rsidR="00847D40" w:rsidRPr="00FB5EA9" w:rsidRDefault="00847D40" w:rsidP="000C6B2B">
      <w:pPr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 xml:space="preserve">ვის შეუძლია </w:t>
      </w:r>
      <w:r w:rsidR="00363D1B"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პროგრამაში მონაწილეობ</w:t>
      </w:r>
      <w:r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ის მიღება?</w:t>
      </w:r>
    </w:p>
    <w:p w14:paraId="6E2E8CD6" w14:textId="77777777" w:rsidR="00847D40" w:rsidRPr="00FB5EA9" w:rsidRDefault="00847D40" w:rsidP="000C6B2B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</w:pPr>
    </w:p>
    <w:p w14:paraId="0ADDDA64" w14:textId="64FFDD44" w:rsidR="00363D1B" w:rsidRPr="00FB5EA9" w:rsidRDefault="00363D1B" w:rsidP="000C6B2B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  <w:r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 xml:space="preserve">საქართველოს რეგიონების მასშტაბით არსებული </w:t>
      </w:r>
      <w:r w:rsidRPr="00FB5EA9">
        <w:rPr>
          <w:rFonts w:cstheme="minorHAnsi"/>
          <w:sz w:val="20"/>
          <w:szCs w:val="20"/>
          <w:lang w:val="ka-GE"/>
        </w:rPr>
        <w:t>კერძო და საჯარო უმაღლესი საგანმანათლებლო დაწესებულების სამართლის</w:t>
      </w:r>
      <w:r w:rsidR="007E552A" w:rsidRPr="00FB5EA9">
        <w:rPr>
          <w:rFonts w:cstheme="minorHAnsi"/>
          <w:sz w:val="20"/>
          <w:szCs w:val="20"/>
          <w:lang w:val="ka-GE"/>
        </w:rPr>
        <w:t xml:space="preserve"> (ან საერთაშორისო სამართლის)</w:t>
      </w:r>
      <w:r w:rsidR="000B1EC6" w:rsidRPr="00FB5EA9">
        <w:rPr>
          <w:rFonts w:cstheme="minorHAnsi"/>
          <w:sz w:val="20"/>
          <w:szCs w:val="20"/>
          <w:lang w:val="ka-GE"/>
        </w:rPr>
        <w:t xml:space="preserve"> </w:t>
      </w:r>
      <w:r w:rsidRPr="00FB5EA9">
        <w:rPr>
          <w:rFonts w:cstheme="minorHAnsi"/>
          <w:sz w:val="20"/>
          <w:szCs w:val="20"/>
          <w:lang w:val="ka-GE"/>
        </w:rPr>
        <w:t>მესამე და მეოთხე კურსის და/ან მაგისტრატურის სტუდენტებს.</w:t>
      </w:r>
    </w:p>
    <w:p w14:paraId="7C0FF07D" w14:textId="77777777" w:rsidR="00D87835" w:rsidRPr="00FB5EA9" w:rsidRDefault="00D87835" w:rsidP="000C6B2B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0A89D42A" w14:textId="77777777" w:rsidR="00363D1B" w:rsidRPr="00FB5EA9" w:rsidRDefault="00512C76" w:rsidP="00310634">
      <w:pPr>
        <w:jc w:val="both"/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საგანამათლებლო პროგრამა ორ ფაზას მოიცავს:</w:t>
      </w:r>
    </w:p>
    <w:p w14:paraId="6A52DA67" w14:textId="77EBFD4B" w:rsidR="009272D9" w:rsidRPr="00FB5EA9" w:rsidRDefault="00F22639" w:rsidP="009272D9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ადამიანის უფლებებ</w:t>
      </w:r>
      <w:r w:rsidR="007E552A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თან დაკავშირებით</w:t>
      </w:r>
      <w:r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 ჩატარებულ ტრენინგს </w:t>
      </w:r>
      <w:r w:rsidR="00E17FC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(ქართულ ენაზე) </w:t>
      </w:r>
      <w:r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ისეთ საკითებზე როგორებიცაა:</w:t>
      </w:r>
    </w:p>
    <w:p w14:paraId="795CF933" w14:textId="4A9F0E2D" w:rsidR="009272D9" w:rsidRPr="00FB5EA9" w:rsidRDefault="009272D9" w:rsidP="008E01F5">
      <w:pPr>
        <w:pStyle w:val="ListParagraph"/>
        <w:ind w:left="72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  <w:lang w:val="ka-GE"/>
        </w:rPr>
        <w:t>ა) უნივერსალურ და რეგიონულ დონეზე მოქმედი ადამიანის უფლებათა საზედამხედველო ორგანოები;</w:t>
      </w:r>
    </w:p>
    <w:p w14:paraId="1ECB22DC" w14:textId="74D8D6D3" w:rsidR="004859A6" w:rsidRPr="00FB5EA9" w:rsidRDefault="009272D9" w:rsidP="008E01F5">
      <w:pPr>
        <w:ind w:left="72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ka-GE"/>
        </w:rPr>
        <w:t>ბ</w:t>
      </w:r>
      <w:r w:rsidR="004859A6" w:rsidRPr="00FB5EA9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ka-GE"/>
        </w:rPr>
        <w:t>) აბსოლუტური და შეზღუდული ხასიათის უფლებები</w:t>
      </w:r>
      <w:r w:rsidRPr="00FB5EA9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ka-GE"/>
        </w:rPr>
        <w:t xml:space="preserve">, და </w:t>
      </w:r>
      <w:r w:rsidR="004859A6" w:rsidRPr="00FB5EA9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ka-GE"/>
        </w:rPr>
        <w:t>უფლებათა შეზღუდვის კრიტერიუმები;</w:t>
      </w:r>
    </w:p>
    <w:p w14:paraId="3230BC1A" w14:textId="3E7BC82A" w:rsidR="009272D9" w:rsidRPr="00FB5EA9" w:rsidRDefault="009272D9" w:rsidP="008E01F5">
      <w:pPr>
        <w:ind w:left="720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ka-GE"/>
        </w:rPr>
      </w:pPr>
      <w:r w:rsidRPr="00FB5EA9">
        <w:rPr>
          <w:rFonts w:cstheme="minorHAnsi"/>
          <w:i/>
          <w:iCs/>
          <w:color w:val="000000"/>
          <w:sz w:val="20"/>
          <w:szCs w:val="20"/>
          <w:shd w:val="clear" w:color="auto" w:fill="FFFFFF"/>
          <w:lang w:val="ka-GE"/>
        </w:rPr>
        <w:t>გ) თანასწორობა, დისკრიმინაციის აკრძალვა (რელიგიის, ეთნიკური წარმომავლობის, შეზღუდული შესაძლებლობის, სექსუალური ორიენტაციის საფუძველზე).</w:t>
      </w:r>
    </w:p>
    <w:p w14:paraId="7205223E" w14:textId="2447593D" w:rsidR="00635B2E" w:rsidRPr="00FB5EA9" w:rsidRDefault="008E01F5" w:rsidP="00FB5EA9">
      <w:pPr>
        <w:spacing w:after="0"/>
        <w:jc w:val="both"/>
        <w:rPr>
          <w:rFonts w:cstheme="minorHAnsi"/>
          <w:sz w:val="20"/>
          <w:szCs w:val="20"/>
          <w:lang w:val="ka-GE"/>
        </w:rPr>
      </w:pPr>
      <w:r w:rsidRPr="00FB5EA9">
        <w:rPr>
          <w:rFonts w:cstheme="minorHAnsi"/>
          <w:sz w:val="20"/>
          <w:szCs w:val="20"/>
          <w:lang w:val="ka-GE"/>
        </w:rPr>
        <w:t>ტრენინგი</w:t>
      </w:r>
      <w:r w:rsidR="00635B2E" w:rsidRPr="00FB5EA9">
        <w:rPr>
          <w:rFonts w:cstheme="minorHAnsi"/>
          <w:sz w:val="20"/>
          <w:szCs w:val="20"/>
          <w:lang w:val="ka-GE"/>
        </w:rPr>
        <w:t xml:space="preserve"> მოიცავს როგორც თეორიული ნაწილის შესწავლას, ასევე პრაქტიკულ სიმულაციებს. </w:t>
      </w:r>
    </w:p>
    <w:p w14:paraId="49FF99F0" w14:textId="77777777" w:rsidR="006C2EF3" w:rsidRPr="00FB5EA9" w:rsidRDefault="006C2EF3" w:rsidP="006141AF">
      <w:pPr>
        <w:pStyle w:val="ListParagraph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</w:pPr>
    </w:p>
    <w:p w14:paraId="372808C5" w14:textId="1C8FA545" w:rsidR="00C00BDC" w:rsidRPr="00FB5EA9" w:rsidRDefault="00857B9A" w:rsidP="00653DBC">
      <w:pPr>
        <w:pStyle w:val="ListParagraph"/>
        <w:numPr>
          <w:ilvl w:val="0"/>
          <w:numId w:val="2"/>
        </w:num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მონაწილეთა </w:t>
      </w:r>
      <w:r w:rsidR="00C95DF0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მიერ, წინასწარ შერჩეული თემების შესახებ საინფორმაციო </w:t>
      </w:r>
      <w:r w:rsidR="008147D2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სტატიების მომზადება</w:t>
      </w:r>
      <w:r w:rsidR="0012331E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ს</w:t>
      </w:r>
      <w:r w:rsidR="00B25A84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 (ქართულ ენაზე)</w:t>
      </w:r>
      <w:r w:rsidR="008147D2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, რომლებიც აიტვირთება ვიკიპედია</w:t>
      </w:r>
      <w:r w:rsidR="0012331E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>ზე</w:t>
      </w:r>
      <w:r w:rsidR="008E1A42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 და </w:t>
      </w:r>
      <w:r w:rsidR="008E7977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საზოგადოების ინფორმირებულობის მიზნით </w:t>
      </w:r>
      <w:r w:rsidR="008E1A42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გავრცელდება გაეროს </w:t>
      </w:r>
      <w:r w:rsidR="00B87155" w:rsidRPr="00FB5EA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  <w:t xml:space="preserve">სოციალური გვერდების მეშვეობით. </w:t>
      </w:r>
    </w:p>
    <w:p w14:paraId="15C66B6A" w14:textId="77777777" w:rsidR="00C00BDC" w:rsidRPr="00FB5EA9" w:rsidRDefault="00C00BDC" w:rsidP="00C00BDC">
      <w:pPr>
        <w:pStyle w:val="ListParagraph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ka-GE"/>
        </w:rPr>
      </w:pPr>
    </w:p>
    <w:p w14:paraId="6DC157F0" w14:textId="15E538F2" w:rsidR="00364011" w:rsidRPr="00FB5EA9" w:rsidRDefault="00364011" w:rsidP="00FB5EA9">
      <w:pPr>
        <w:spacing w:after="0"/>
        <w:jc w:val="both"/>
        <w:rPr>
          <w:rFonts w:cstheme="minorHAnsi"/>
          <w:sz w:val="20"/>
          <w:szCs w:val="20"/>
          <w:lang w:val="ka-GE"/>
        </w:rPr>
      </w:pPr>
      <w:r w:rsidRPr="00FB5EA9">
        <w:rPr>
          <w:rFonts w:cstheme="minorHAnsi"/>
          <w:sz w:val="20"/>
          <w:szCs w:val="20"/>
          <w:lang w:val="ka-GE"/>
        </w:rPr>
        <w:t xml:space="preserve">საუკეთესო 3 სტატიის </w:t>
      </w:r>
      <w:r w:rsidR="004C771E" w:rsidRPr="00FB5EA9">
        <w:rPr>
          <w:rFonts w:cstheme="minorHAnsi"/>
          <w:sz w:val="20"/>
          <w:szCs w:val="20"/>
          <w:lang w:val="ka-GE"/>
        </w:rPr>
        <w:t>ავტორ</w:t>
      </w:r>
      <w:r w:rsidR="00653DBC" w:rsidRPr="00FB5EA9">
        <w:rPr>
          <w:rFonts w:cstheme="minorHAnsi"/>
          <w:sz w:val="20"/>
          <w:szCs w:val="20"/>
          <w:lang w:val="ka-GE"/>
        </w:rPr>
        <w:t>ები დაჯილდოვდებიან ადამიანის</w:t>
      </w:r>
      <w:r w:rsidR="00BD0751" w:rsidRPr="00FB5EA9">
        <w:rPr>
          <w:rFonts w:cstheme="minorHAnsi"/>
          <w:sz w:val="20"/>
          <w:szCs w:val="20"/>
          <w:lang w:val="ka-GE"/>
        </w:rPr>
        <w:t xml:space="preserve"> უფლებათა დაცვის საერთაშორისო დღეს (</w:t>
      </w:r>
      <w:r w:rsidR="009F090B" w:rsidRPr="00FB5EA9">
        <w:rPr>
          <w:rFonts w:cstheme="minorHAnsi"/>
          <w:sz w:val="20"/>
          <w:szCs w:val="20"/>
          <w:lang w:val="ka-GE"/>
        </w:rPr>
        <w:t>10</w:t>
      </w:r>
      <w:r w:rsidR="00BD0751" w:rsidRPr="00FB5EA9">
        <w:rPr>
          <w:rFonts w:cstheme="minorHAnsi"/>
          <w:sz w:val="20"/>
          <w:szCs w:val="20"/>
          <w:lang w:val="ka-GE"/>
        </w:rPr>
        <w:t xml:space="preserve"> დეკემბერი). </w:t>
      </w:r>
    </w:p>
    <w:p w14:paraId="2D578488" w14:textId="77777777" w:rsidR="00DB0134" w:rsidRPr="00FB5EA9" w:rsidRDefault="00DB0134" w:rsidP="00DB0134">
      <w:pPr>
        <w:spacing w:after="0"/>
        <w:jc w:val="both"/>
        <w:rPr>
          <w:rFonts w:cstheme="minorHAnsi"/>
          <w:sz w:val="20"/>
          <w:szCs w:val="20"/>
          <w:lang w:val="ka-GE"/>
        </w:rPr>
      </w:pPr>
    </w:p>
    <w:p w14:paraId="11841014" w14:textId="77777777" w:rsidR="003069AF" w:rsidRPr="00FB5EA9" w:rsidRDefault="003069AF" w:rsidP="0033771B">
      <w:pPr>
        <w:jc w:val="both"/>
        <w:rPr>
          <w:rFonts w:cstheme="minorHAnsi"/>
          <w:b/>
          <w:bCs/>
          <w:sz w:val="20"/>
          <w:szCs w:val="20"/>
          <w:lang w:val="ka-GE"/>
        </w:rPr>
      </w:pPr>
      <w:r w:rsidRPr="00FB5EA9">
        <w:rPr>
          <w:rFonts w:cstheme="minorHAnsi"/>
          <w:b/>
          <w:bCs/>
          <w:sz w:val="20"/>
          <w:szCs w:val="20"/>
          <w:lang w:val="ka-GE"/>
        </w:rPr>
        <w:t xml:space="preserve">როგორ </w:t>
      </w:r>
      <w:r w:rsidR="00AB63E8" w:rsidRPr="00FB5EA9">
        <w:rPr>
          <w:rFonts w:cstheme="minorHAnsi"/>
          <w:b/>
          <w:bCs/>
          <w:sz w:val="20"/>
          <w:szCs w:val="20"/>
          <w:lang w:val="ka-GE"/>
        </w:rPr>
        <w:t>მიიღოთ</w:t>
      </w:r>
      <w:r w:rsidRPr="00FB5EA9">
        <w:rPr>
          <w:rFonts w:cstheme="minorHAnsi"/>
          <w:b/>
          <w:bCs/>
          <w:sz w:val="20"/>
          <w:szCs w:val="20"/>
          <w:lang w:val="ka-GE"/>
        </w:rPr>
        <w:t xml:space="preserve"> პროგრამაში</w:t>
      </w:r>
      <w:r w:rsidR="00AB63E8" w:rsidRPr="00FB5EA9">
        <w:rPr>
          <w:rFonts w:cstheme="minorHAnsi"/>
          <w:b/>
          <w:bCs/>
          <w:sz w:val="20"/>
          <w:szCs w:val="20"/>
          <w:lang w:val="ka-GE"/>
        </w:rPr>
        <w:t xml:space="preserve"> მონაწილეობა</w:t>
      </w:r>
      <w:r w:rsidRPr="00FB5EA9">
        <w:rPr>
          <w:rFonts w:cstheme="minorHAnsi"/>
          <w:b/>
          <w:bCs/>
          <w:sz w:val="20"/>
          <w:szCs w:val="20"/>
          <w:lang w:val="ka-GE"/>
        </w:rPr>
        <w:t>?</w:t>
      </w:r>
    </w:p>
    <w:p w14:paraId="12698B5C" w14:textId="35ACDD98" w:rsidR="00210AE1" w:rsidRPr="00856F08" w:rsidRDefault="00C160A0" w:rsidP="000C3887">
      <w:pPr>
        <w:spacing w:after="0"/>
        <w:jc w:val="both"/>
        <w:rPr>
          <w:rFonts w:cstheme="minorHAnsi"/>
          <w:sz w:val="20"/>
          <w:szCs w:val="20"/>
          <w:lang w:val="ka-GE"/>
        </w:rPr>
      </w:pPr>
      <w:r w:rsidRPr="00FB5EA9">
        <w:rPr>
          <w:rFonts w:cstheme="minorHAnsi"/>
          <w:sz w:val="20"/>
          <w:szCs w:val="20"/>
          <w:lang w:val="ka-GE"/>
        </w:rPr>
        <w:t xml:space="preserve">დაინტერესებულ </w:t>
      </w:r>
      <w:r w:rsidR="000B460C" w:rsidRPr="00FB5EA9">
        <w:rPr>
          <w:rFonts w:cstheme="minorHAnsi"/>
          <w:sz w:val="20"/>
          <w:szCs w:val="20"/>
          <w:lang w:val="ka-GE"/>
        </w:rPr>
        <w:t>სტუდენტებს</w:t>
      </w:r>
      <w:r w:rsidRPr="00FB5EA9">
        <w:rPr>
          <w:rFonts w:cstheme="minorHAnsi"/>
          <w:sz w:val="20"/>
          <w:szCs w:val="20"/>
          <w:lang w:val="ka-GE"/>
        </w:rPr>
        <w:t xml:space="preserve"> გთხოვთ, გამოაგზავნო</w:t>
      </w:r>
      <w:r w:rsidR="00210AE1" w:rsidRPr="00FB5EA9">
        <w:rPr>
          <w:rFonts w:cstheme="minorHAnsi"/>
          <w:sz w:val="20"/>
          <w:szCs w:val="20"/>
          <w:lang w:val="ka-GE"/>
        </w:rPr>
        <w:t xml:space="preserve">თ </w:t>
      </w:r>
      <w:r w:rsidRPr="00FB5EA9">
        <w:rPr>
          <w:rFonts w:cstheme="minorHAnsi"/>
          <w:sz w:val="20"/>
          <w:szCs w:val="20"/>
          <w:lang w:val="ka-GE"/>
        </w:rPr>
        <w:t>სრულყოფილი CV და სამოტივაციო წერილი</w:t>
      </w:r>
      <w:r w:rsidR="0033771B" w:rsidRPr="00FB5EA9">
        <w:rPr>
          <w:rFonts w:cstheme="minorHAnsi"/>
          <w:sz w:val="20"/>
          <w:szCs w:val="20"/>
          <w:lang w:val="ka-GE"/>
        </w:rPr>
        <w:t xml:space="preserve"> </w:t>
      </w:r>
      <w:r w:rsidR="00A6347E">
        <w:rPr>
          <w:rFonts w:cstheme="minorHAnsi"/>
          <w:sz w:val="20"/>
          <w:szCs w:val="20"/>
          <w:lang w:val="ka-GE"/>
        </w:rPr>
        <w:t xml:space="preserve">(ქართულ ენაზე) </w:t>
      </w:r>
      <w:r w:rsidRPr="00FB5EA9">
        <w:rPr>
          <w:rFonts w:cstheme="minorHAnsi"/>
          <w:sz w:val="20"/>
          <w:szCs w:val="20"/>
          <w:lang w:val="ka-GE"/>
        </w:rPr>
        <w:t>შემდეგ ელექტრონულ მისამართზე: </w:t>
      </w:r>
      <w:hyperlink r:id="rId5" w:history="1">
        <w:r w:rsidR="00856F08">
          <w:rPr>
            <w:rStyle w:val="Hyperlink"/>
            <w:rFonts w:ascii="Calibri" w:hAnsi="Calibri" w:cs="Calibri"/>
            <w:color w:val="0563C1"/>
            <w:shd w:val="clear" w:color="auto" w:fill="FFFFFF"/>
          </w:rPr>
          <w:t>thea.ketishvili@un.org</w:t>
        </w:r>
      </w:hyperlink>
      <w:r w:rsidR="00856F08">
        <w:rPr>
          <w:rFonts w:ascii="Calibri" w:hAnsi="Calibri" w:cs="Calibri"/>
          <w:color w:val="222222"/>
          <w:shd w:val="clear" w:color="auto" w:fill="FFFFFF"/>
        </w:rPr>
        <w:t>  </w:t>
      </w:r>
      <w:r w:rsidR="00856F08">
        <w:rPr>
          <w:rFonts w:ascii="Calibri" w:hAnsi="Calibri" w:cs="Calibri"/>
          <w:color w:val="222222"/>
          <w:shd w:val="clear" w:color="auto" w:fill="FFFFFF"/>
          <w:lang w:val="ka-GE"/>
        </w:rPr>
        <w:t xml:space="preserve"> </w:t>
      </w:r>
      <w:bookmarkStart w:id="0" w:name="_GoBack"/>
      <w:bookmarkEnd w:id="0"/>
    </w:p>
    <w:p w14:paraId="761415D2" w14:textId="77777777" w:rsidR="000C3887" w:rsidRPr="00FB5EA9" w:rsidRDefault="000C3887" w:rsidP="000C3887">
      <w:pPr>
        <w:spacing w:after="0"/>
        <w:jc w:val="both"/>
        <w:rPr>
          <w:rFonts w:cstheme="minorHAnsi"/>
          <w:sz w:val="20"/>
          <w:szCs w:val="20"/>
          <w:lang w:val="ka-GE"/>
        </w:rPr>
      </w:pPr>
    </w:p>
    <w:p w14:paraId="7B960B7A" w14:textId="77777777" w:rsidR="000C3887" w:rsidRPr="00FB5EA9" w:rsidRDefault="008762EC" w:rsidP="000C3887">
      <w:pPr>
        <w:spacing w:after="0"/>
        <w:jc w:val="both"/>
        <w:rPr>
          <w:rFonts w:cstheme="minorHAnsi"/>
          <w:b/>
          <w:bCs/>
          <w:i/>
          <w:iCs/>
          <w:sz w:val="20"/>
          <w:szCs w:val="20"/>
          <w:lang w:val="ka-GE"/>
        </w:rPr>
      </w:pPr>
      <w:r w:rsidRPr="00FB5EA9">
        <w:rPr>
          <w:rFonts w:cstheme="minorHAnsi"/>
          <w:b/>
          <w:bCs/>
          <w:i/>
          <w:iCs/>
          <w:sz w:val="20"/>
          <w:szCs w:val="20"/>
          <w:lang w:val="ka-GE"/>
        </w:rPr>
        <w:t>***</w:t>
      </w:r>
      <w:r w:rsidR="000C3887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>გაითვალისწინეთ!</w:t>
      </w:r>
    </w:p>
    <w:p w14:paraId="464340A1" w14:textId="77777777" w:rsidR="000C3887" w:rsidRPr="00FB5EA9" w:rsidRDefault="000C3887" w:rsidP="000C3887">
      <w:pPr>
        <w:spacing w:after="0"/>
        <w:jc w:val="both"/>
        <w:rPr>
          <w:rFonts w:cstheme="minorHAnsi"/>
          <w:sz w:val="20"/>
          <w:szCs w:val="20"/>
          <w:lang w:val="ka-GE"/>
        </w:rPr>
      </w:pPr>
    </w:p>
    <w:p w14:paraId="3FA9E874" w14:textId="11B960F3" w:rsidR="004859A6" w:rsidRPr="00FB5EA9" w:rsidRDefault="00795ABE" w:rsidP="000C3887">
      <w:pPr>
        <w:spacing w:after="0"/>
        <w:jc w:val="both"/>
        <w:rPr>
          <w:rFonts w:cstheme="minorHAnsi"/>
          <w:sz w:val="20"/>
          <w:szCs w:val="20"/>
          <w:lang w:val="ka-GE"/>
        </w:rPr>
      </w:pPr>
      <w:r w:rsidRPr="00FB5EA9">
        <w:rPr>
          <w:rFonts w:cstheme="minorHAnsi"/>
          <w:sz w:val="20"/>
          <w:szCs w:val="20"/>
          <w:lang w:val="ka-GE"/>
        </w:rPr>
        <w:t xml:space="preserve">სამოტივაციო წერილში მოცემული სიტყვების რაოდენობა არ უნდა აღემატებოდის 400-ს და </w:t>
      </w:r>
      <w:r w:rsidR="00423CDA" w:rsidRPr="00FB5EA9">
        <w:rPr>
          <w:rFonts w:cstheme="minorHAnsi"/>
          <w:sz w:val="20"/>
          <w:szCs w:val="20"/>
          <w:lang w:val="ka-GE"/>
        </w:rPr>
        <w:t xml:space="preserve">მისი შინაარსი </w:t>
      </w:r>
      <w:r w:rsidRPr="00FB5EA9">
        <w:rPr>
          <w:rFonts w:cstheme="minorHAnsi"/>
          <w:sz w:val="20"/>
          <w:szCs w:val="20"/>
          <w:lang w:val="ka-GE"/>
        </w:rPr>
        <w:t xml:space="preserve">მკაფიოდ უნდა პასუხობდეს შემდეგ </w:t>
      </w:r>
      <w:r w:rsidR="00837F7F" w:rsidRPr="00FB5EA9">
        <w:rPr>
          <w:rFonts w:cstheme="minorHAnsi"/>
          <w:sz w:val="20"/>
          <w:szCs w:val="20"/>
          <w:lang w:val="ka-GE"/>
        </w:rPr>
        <w:t>კითხვებს</w:t>
      </w:r>
      <w:r w:rsidR="009272D9" w:rsidRPr="00FB5EA9">
        <w:rPr>
          <w:rFonts w:cstheme="minorHAnsi"/>
          <w:sz w:val="20"/>
          <w:szCs w:val="20"/>
          <w:lang w:val="ka-GE"/>
        </w:rPr>
        <w:t xml:space="preserve">: </w:t>
      </w:r>
      <w:r w:rsidR="004859A6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რატომ </w:t>
      </w:r>
      <w:r w:rsidR="00993163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>გ</w:t>
      </w:r>
      <w:r w:rsidR="004859A6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>სურთ</w:t>
      </w:r>
      <w:r w:rsidR="00E55DA4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 პროგრამაში </w:t>
      </w:r>
      <w:r w:rsidR="004859A6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>მონაწილეობა</w:t>
      </w:r>
      <w:r w:rsidR="009272D9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? </w:t>
      </w:r>
      <w:r w:rsidR="004859A6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რა </w:t>
      </w:r>
      <w:r w:rsidR="004859A6" w:rsidRPr="00FB5EA9">
        <w:rPr>
          <w:rFonts w:cstheme="minorHAnsi"/>
          <w:b/>
          <w:bCs/>
          <w:i/>
          <w:iCs/>
          <w:sz w:val="20"/>
          <w:szCs w:val="20"/>
          <w:lang w:val="ka-GE"/>
        </w:rPr>
        <w:lastRenderedPageBreak/>
        <w:t xml:space="preserve">თემაზე/რომელ უფლებასთან დაკავშირებით </w:t>
      </w:r>
      <w:r w:rsidR="00993163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>ისურვებდით</w:t>
      </w:r>
      <w:r w:rsidR="004859A6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 სტატიის დაწერას და რატომ არის </w:t>
      </w:r>
      <w:r w:rsidR="009272D9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 xml:space="preserve">ეს თემა </w:t>
      </w:r>
      <w:r w:rsidR="004859A6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>მნიშვნელოვანი</w:t>
      </w:r>
      <w:r w:rsidR="009272D9" w:rsidRPr="00FB5EA9">
        <w:rPr>
          <w:rFonts w:cstheme="minorHAnsi"/>
          <w:b/>
          <w:bCs/>
          <w:i/>
          <w:iCs/>
          <w:sz w:val="20"/>
          <w:szCs w:val="20"/>
          <w:lang w:val="ka-GE"/>
        </w:rPr>
        <w:t>?</w:t>
      </w:r>
    </w:p>
    <w:p w14:paraId="74478759" w14:textId="77777777" w:rsidR="00C160A0" w:rsidRPr="00FB5EA9" w:rsidRDefault="00C160A0" w:rsidP="00310634">
      <w:pPr>
        <w:spacing w:after="0" w:line="240" w:lineRule="auto"/>
        <w:jc w:val="both"/>
        <w:rPr>
          <w:rFonts w:cstheme="minorHAnsi"/>
          <w:sz w:val="20"/>
          <w:szCs w:val="20"/>
          <w:lang w:val="en-PH"/>
        </w:rPr>
      </w:pPr>
    </w:p>
    <w:p w14:paraId="77206008" w14:textId="77777777" w:rsidR="000D512C" w:rsidRPr="00FB5EA9" w:rsidRDefault="00C160A0" w:rsidP="00310634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  <w:r w:rsidRPr="00FB5EA9">
        <w:rPr>
          <w:rFonts w:cstheme="minorHAnsi"/>
          <w:sz w:val="20"/>
          <w:szCs w:val="20"/>
          <w:lang w:val="ka-GE"/>
        </w:rPr>
        <w:t xml:space="preserve">წერილის სათაურის ველში, გთხოვთ, მიუთითოთ </w:t>
      </w:r>
      <w:r w:rsidR="007E3E8A" w:rsidRPr="00FB5EA9">
        <w:rPr>
          <w:rFonts w:cstheme="minorHAnsi"/>
          <w:sz w:val="20"/>
          <w:szCs w:val="20"/>
          <w:lang w:val="ka-GE"/>
        </w:rPr>
        <w:t>პროგრამის</w:t>
      </w:r>
      <w:r w:rsidRPr="00FB5EA9">
        <w:rPr>
          <w:rFonts w:cstheme="minorHAnsi"/>
          <w:sz w:val="20"/>
          <w:szCs w:val="20"/>
          <w:lang w:val="ka-GE"/>
        </w:rPr>
        <w:t xml:space="preserve"> დასახელება: </w:t>
      </w:r>
      <w:r w:rsidR="00642B42" w:rsidRPr="00FB5EA9">
        <w:rPr>
          <w:rFonts w:cstheme="minorHAnsi"/>
          <w:b/>
          <w:bCs/>
          <w:sz w:val="20"/>
          <w:szCs w:val="20"/>
          <w:lang w:val="ka-GE"/>
        </w:rPr>
        <w:t>ყველა ადამიანის</w:t>
      </w:r>
      <w:r w:rsidR="007E3E8A" w:rsidRPr="00FB5EA9">
        <w:rPr>
          <w:rFonts w:cstheme="minorHAnsi"/>
          <w:b/>
          <w:bCs/>
          <w:sz w:val="20"/>
          <w:szCs w:val="20"/>
          <w:lang w:val="ka-GE"/>
        </w:rPr>
        <w:t xml:space="preserve"> უფლებაა....</w:t>
      </w:r>
      <w:r w:rsidR="00B17135" w:rsidRPr="00FB5EA9">
        <w:rPr>
          <w:rFonts w:cstheme="minorHAnsi"/>
          <w:sz w:val="20"/>
          <w:szCs w:val="20"/>
          <w:lang w:val="ka-GE"/>
        </w:rPr>
        <w:t xml:space="preserve"> </w:t>
      </w:r>
    </w:p>
    <w:p w14:paraId="3011191B" w14:textId="77777777" w:rsidR="000D512C" w:rsidRPr="00FB5EA9" w:rsidRDefault="000D512C" w:rsidP="00310634">
      <w:pPr>
        <w:spacing w:after="0" w:line="240" w:lineRule="auto"/>
        <w:jc w:val="both"/>
        <w:rPr>
          <w:rFonts w:cstheme="minorHAnsi"/>
          <w:sz w:val="20"/>
          <w:szCs w:val="20"/>
          <w:lang w:val="ka-GE"/>
        </w:rPr>
      </w:pPr>
    </w:p>
    <w:p w14:paraId="1AFCE093" w14:textId="187E29EA" w:rsidR="00C160A0" w:rsidRPr="00FB5EA9" w:rsidRDefault="00C160A0" w:rsidP="00310634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ka-GE"/>
        </w:rPr>
      </w:pPr>
      <w:r w:rsidRPr="00FB5EA9">
        <w:rPr>
          <w:rFonts w:cstheme="minorHAnsi"/>
          <w:b/>
          <w:bCs/>
          <w:sz w:val="20"/>
          <w:szCs w:val="20"/>
          <w:lang w:val="ka-GE"/>
        </w:rPr>
        <w:t xml:space="preserve">განაცხადების მიღების </w:t>
      </w:r>
      <w:r w:rsidR="000D512C" w:rsidRPr="00FB5EA9">
        <w:rPr>
          <w:rFonts w:cstheme="minorHAnsi"/>
          <w:b/>
          <w:bCs/>
          <w:sz w:val="20"/>
          <w:szCs w:val="20"/>
          <w:lang w:val="ka-GE"/>
        </w:rPr>
        <w:t>ბოლო</w:t>
      </w:r>
      <w:r w:rsidRPr="00FB5EA9">
        <w:rPr>
          <w:rFonts w:cstheme="minorHAnsi"/>
          <w:b/>
          <w:bCs/>
          <w:sz w:val="20"/>
          <w:szCs w:val="20"/>
          <w:lang w:val="ka-GE"/>
        </w:rPr>
        <w:t xml:space="preserve"> ვადაა 2021 წლის </w:t>
      </w:r>
      <w:r w:rsidR="00993163" w:rsidRPr="00FB5EA9">
        <w:rPr>
          <w:rFonts w:cstheme="minorHAnsi"/>
          <w:b/>
          <w:bCs/>
          <w:sz w:val="20"/>
          <w:szCs w:val="20"/>
          <w:lang w:val="ka-GE"/>
        </w:rPr>
        <w:t>1</w:t>
      </w:r>
      <w:r w:rsidR="00A22390">
        <w:rPr>
          <w:rFonts w:cstheme="minorHAnsi"/>
          <w:b/>
          <w:bCs/>
          <w:sz w:val="20"/>
          <w:szCs w:val="20"/>
          <w:lang w:val="ka-GE"/>
        </w:rPr>
        <w:t>7</w:t>
      </w:r>
      <w:r w:rsidR="00B17135" w:rsidRPr="00FB5EA9">
        <w:rPr>
          <w:rFonts w:cstheme="minorHAnsi"/>
          <w:b/>
          <w:bCs/>
          <w:sz w:val="20"/>
          <w:szCs w:val="20"/>
          <w:lang w:val="ka-GE"/>
        </w:rPr>
        <w:t xml:space="preserve"> ოქტომბერი</w:t>
      </w:r>
      <w:r w:rsidRPr="00FB5EA9">
        <w:rPr>
          <w:rFonts w:cstheme="minorHAnsi"/>
          <w:b/>
          <w:bCs/>
          <w:sz w:val="20"/>
          <w:szCs w:val="20"/>
          <w:lang w:val="ka-GE"/>
        </w:rPr>
        <w:t>.</w:t>
      </w:r>
    </w:p>
    <w:p w14:paraId="724030FB" w14:textId="77777777" w:rsidR="003207D4" w:rsidRPr="00FB5EA9" w:rsidRDefault="003207D4" w:rsidP="00310634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ka-GE"/>
        </w:rPr>
      </w:pPr>
    </w:p>
    <w:p w14:paraId="23A3F543" w14:textId="2C2465C2" w:rsidR="003207D4" w:rsidRPr="00FB5EA9" w:rsidRDefault="003207D4" w:rsidP="00310634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ka-GE"/>
        </w:rPr>
      </w:pPr>
      <w:r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 xml:space="preserve">პროგრამაში მონაწილეობის მისაღებად სტუდენტები შეირჩევიან </w:t>
      </w:r>
      <w:r w:rsidR="00993163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>წარმოდგენილი</w:t>
      </w:r>
      <w:r w:rsidR="004859A6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="00993163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>დოკუმენტების</w:t>
      </w:r>
      <w:r w:rsidR="004859A6" w:rsidRPr="00FB5EA9">
        <w:rPr>
          <w:rFonts w:cstheme="minorHAnsi"/>
          <w:color w:val="000000"/>
          <w:sz w:val="20"/>
          <w:szCs w:val="20"/>
          <w:shd w:val="clear" w:color="auto" w:fill="FFFFFF"/>
          <w:lang w:val="ka-GE"/>
        </w:rPr>
        <w:t xml:space="preserve"> საფუძველზე </w:t>
      </w:r>
      <w:r w:rsidR="004859A6" w:rsidRPr="00694A16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(</w:t>
      </w:r>
      <w:r w:rsidR="00993163" w:rsidRPr="00694A16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en-PH"/>
        </w:rPr>
        <w:t xml:space="preserve">CV </w:t>
      </w:r>
      <w:r w:rsidR="00993163" w:rsidRPr="00694A16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და</w:t>
      </w:r>
      <w:r w:rsidR="004859A6" w:rsidRPr="00694A16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 xml:space="preserve"> </w:t>
      </w:r>
      <w:r w:rsidRPr="00694A16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სამოტივაციო წერილი</w:t>
      </w:r>
      <w:r w:rsidR="004859A6" w:rsidRPr="00694A16">
        <w:rPr>
          <w:rFonts w:cstheme="minorHAnsi"/>
          <w:b/>
          <w:bCs/>
          <w:color w:val="000000"/>
          <w:sz w:val="20"/>
          <w:szCs w:val="20"/>
          <w:shd w:val="clear" w:color="auto" w:fill="FFFFFF"/>
          <w:lang w:val="ka-GE"/>
        </w:rPr>
        <w:t>).</w:t>
      </w:r>
    </w:p>
    <w:p w14:paraId="6404CA5A" w14:textId="77777777" w:rsidR="007B3A2A" w:rsidRPr="00FB5EA9" w:rsidRDefault="007B3A2A" w:rsidP="00310634">
      <w:pPr>
        <w:jc w:val="both"/>
        <w:rPr>
          <w:rFonts w:cstheme="minorHAnsi"/>
          <w:b/>
          <w:bCs/>
          <w:sz w:val="20"/>
          <w:szCs w:val="20"/>
          <w:lang w:val="ka-GE"/>
        </w:rPr>
      </w:pPr>
    </w:p>
    <w:p w14:paraId="26D3D5AF" w14:textId="77777777" w:rsidR="00964270" w:rsidRPr="00FB5EA9" w:rsidRDefault="00964270" w:rsidP="00310634">
      <w:pPr>
        <w:jc w:val="both"/>
        <w:rPr>
          <w:rFonts w:cstheme="minorHAnsi"/>
          <w:b/>
          <w:bCs/>
          <w:sz w:val="20"/>
          <w:szCs w:val="20"/>
          <w:lang w:val="ka-GE"/>
        </w:rPr>
      </w:pPr>
      <w:r w:rsidRPr="00FB5EA9">
        <w:rPr>
          <w:rFonts w:cstheme="minorHAnsi"/>
          <w:b/>
          <w:bCs/>
          <w:sz w:val="20"/>
          <w:szCs w:val="20"/>
          <w:lang w:val="ka-GE"/>
        </w:rPr>
        <w:t>UN OHCHR ადამიანის უფლებების საკითხებში გაეროს წამყვანი ორგანიზაციაა</w:t>
      </w:r>
      <w:r w:rsidRPr="00FB5EA9">
        <w:rPr>
          <w:rFonts w:cstheme="minorHAnsi"/>
          <w:b/>
          <w:bCs/>
          <w:sz w:val="20"/>
          <w:szCs w:val="20"/>
          <w:lang w:val="en-PH"/>
        </w:rPr>
        <w:t xml:space="preserve">. </w:t>
      </w:r>
      <w:r w:rsidRPr="00FB5EA9">
        <w:rPr>
          <w:rFonts w:cstheme="minorHAnsi"/>
          <w:b/>
          <w:bCs/>
          <w:sz w:val="20"/>
          <w:szCs w:val="20"/>
          <w:lang w:val="ka-GE"/>
        </w:rPr>
        <w:t xml:space="preserve">მის უმთავრეს მიზანს ადამიანის უფლებათა საყოველთაო დეკლარაციის შესაბამისად, ყველა ადამიანის უფლების და თავისუფლების ხელშეწყობა წარმოადგენს. ადამიანის უფლებების კუთხით არსებულ სხვა მნიშვნელოვან საკითხებთან ერთად, </w:t>
      </w:r>
      <w:r w:rsidR="00AD14C4" w:rsidRPr="00FB5EA9">
        <w:rPr>
          <w:rFonts w:cstheme="minorHAnsi"/>
          <w:b/>
          <w:bCs/>
          <w:sz w:val="20"/>
          <w:szCs w:val="20"/>
          <w:lang w:val="ka-GE"/>
        </w:rPr>
        <w:t xml:space="preserve">UN OHCHR </w:t>
      </w:r>
      <w:r w:rsidRPr="00FB5EA9">
        <w:rPr>
          <w:rFonts w:cstheme="minorHAnsi"/>
          <w:b/>
          <w:bCs/>
          <w:sz w:val="20"/>
          <w:szCs w:val="20"/>
          <w:lang w:val="ka-GE"/>
        </w:rPr>
        <w:t>საქართველოში ხელს უწყობს</w:t>
      </w:r>
      <w:r w:rsidR="00B55FFE" w:rsidRPr="00FB5EA9">
        <w:rPr>
          <w:rFonts w:cstheme="minorHAnsi"/>
          <w:b/>
          <w:bCs/>
          <w:sz w:val="20"/>
          <w:szCs w:val="20"/>
          <w:lang w:val="ka-GE"/>
        </w:rPr>
        <w:t xml:space="preserve"> სტუდენტების</w:t>
      </w:r>
      <w:r w:rsidRPr="00FB5EA9">
        <w:rPr>
          <w:rFonts w:cstheme="minorHAnsi"/>
          <w:b/>
          <w:bCs/>
          <w:sz w:val="20"/>
          <w:szCs w:val="20"/>
          <w:lang w:val="ka-GE"/>
        </w:rPr>
        <w:t xml:space="preserve"> ცოდნის </w:t>
      </w:r>
      <w:r w:rsidR="00AD14C4" w:rsidRPr="00FB5EA9">
        <w:rPr>
          <w:rFonts w:cstheme="minorHAnsi"/>
          <w:b/>
          <w:bCs/>
          <w:sz w:val="20"/>
          <w:szCs w:val="20"/>
          <w:lang w:val="ka-GE"/>
        </w:rPr>
        <w:t>გ</w:t>
      </w:r>
      <w:r w:rsidRPr="00FB5EA9">
        <w:rPr>
          <w:rFonts w:cstheme="minorHAnsi"/>
          <w:b/>
          <w:bCs/>
          <w:sz w:val="20"/>
          <w:szCs w:val="20"/>
          <w:lang w:val="ka-GE"/>
        </w:rPr>
        <w:t xml:space="preserve">ამაღლებას. </w:t>
      </w:r>
    </w:p>
    <w:p w14:paraId="27B95F23" w14:textId="77777777" w:rsidR="00964270" w:rsidRPr="00FB5EA9" w:rsidRDefault="00964270" w:rsidP="00310634">
      <w:pPr>
        <w:jc w:val="both"/>
        <w:rPr>
          <w:rFonts w:cstheme="minorHAnsi"/>
          <w:sz w:val="20"/>
          <w:szCs w:val="20"/>
          <w:lang w:val="en-PH"/>
        </w:rPr>
      </w:pPr>
    </w:p>
    <w:sectPr w:rsidR="00964270" w:rsidRPr="00FB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73C"/>
    <w:multiLevelType w:val="hybridMultilevel"/>
    <w:tmpl w:val="3300F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0FAF"/>
    <w:multiLevelType w:val="hybridMultilevel"/>
    <w:tmpl w:val="C2D4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6BD4"/>
    <w:multiLevelType w:val="hybridMultilevel"/>
    <w:tmpl w:val="70D2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34D84"/>
    <w:multiLevelType w:val="hybridMultilevel"/>
    <w:tmpl w:val="FEC8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45596"/>
    <w:multiLevelType w:val="hybridMultilevel"/>
    <w:tmpl w:val="2C38D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783B08"/>
    <w:multiLevelType w:val="hybridMultilevel"/>
    <w:tmpl w:val="CCE26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76"/>
    <w:rsid w:val="00017F92"/>
    <w:rsid w:val="000A174F"/>
    <w:rsid w:val="000B1EC6"/>
    <w:rsid w:val="000B460C"/>
    <w:rsid w:val="000C3887"/>
    <w:rsid w:val="000C5D4A"/>
    <w:rsid w:val="000C6B2B"/>
    <w:rsid w:val="000D512C"/>
    <w:rsid w:val="000E092B"/>
    <w:rsid w:val="00115916"/>
    <w:rsid w:val="0012331E"/>
    <w:rsid w:val="0019697F"/>
    <w:rsid w:val="001B6AC9"/>
    <w:rsid w:val="00210AE1"/>
    <w:rsid w:val="00274EDE"/>
    <w:rsid w:val="002A5E12"/>
    <w:rsid w:val="002F7A88"/>
    <w:rsid w:val="003069AF"/>
    <w:rsid w:val="00310634"/>
    <w:rsid w:val="003207D4"/>
    <w:rsid w:val="0033771B"/>
    <w:rsid w:val="0035692A"/>
    <w:rsid w:val="00363D1B"/>
    <w:rsid w:val="00364011"/>
    <w:rsid w:val="00423CDA"/>
    <w:rsid w:val="00433003"/>
    <w:rsid w:val="004859A6"/>
    <w:rsid w:val="004C1776"/>
    <w:rsid w:val="004C771E"/>
    <w:rsid w:val="00512C76"/>
    <w:rsid w:val="00526E06"/>
    <w:rsid w:val="00570F4C"/>
    <w:rsid w:val="0058482E"/>
    <w:rsid w:val="005B71B2"/>
    <w:rsid w:val="00606A76"/>
    <w:rsid w:val="00612DD8"/>
    <w:rsid w:val="006141AF"/>
    <w:rsid w:val="00635B2E"/>
    <w:rsid w:val="00642B42"/>
    <w:rsid w:val="006523EB"/>
    <w:rsid w:val="00653DBC"/>
    <w:rsid w:val="00661C39"/>
    <w:rsid w:val="0067043B"/>
    <w:rsid w:val="00672B7F"/>
    <w:rsid w:val="00694A16"/>
    <w:rsid w:val="006C2EF3"/>
    <w:rsid w:val="00795ABE"/>
    <w:rsid w:val="007B3A2A"/>
    <w:rsid w:val="007C2137"/>
    <w:rsid w:val="007C4613"/>
    <w:rsid w:val="007E3E8A"/>
    <w:rsid w:val="007E552A"/>
    <w:rsid w:val="007F488A"/>
    <w:rsid w:val="008147D2"/>
    <w:rsid w:val="00835F87"/>
    <w:rsid w:val="00837F7F"/>
    <w:rsid w:val="00847D40"/>
    <w:rsid w:val="00856F08"/>
    <w:rsid w:val="00857B9A"/>
    <w:rsid w:val="00864EA8"/>
    <w:rsid w:val="008762EC"/>
    <w:rsid w:val="008B4843"/>
    <w:rsid w:val="008E01F5"/>
    <w:rsid w:val="008E1A42"/>
    <w:rsid w:val="008E1EF0"/>
    <w:rsid w:val="008E7977"/>
    <w:rsid w:val="008F1F75"/>
    <w:rsid w:val="0090149F"/>
    <w:rsid w:val="00907968"/>
    <w:rsid w:val="009272D9"/>
    <w:rsid w:val="00964270"/>
    <w:rsid w:val="00993163"/>
    <w:rsid w:val="009F090B"/>
    <w:rsid w:val="00A1320B"/>
    <w:rsid w:val="00A22390"/>
    <w:rsid w:val="00A42FA2"/>
    <w:rsid w:val="00A61936"/>
    <w:rsid w:val="00A6347E"/>
    <w:rsid w:val="00A65D45"/>
    <w:rsid w:val="00A92F27"/>
    <w:rsid w:val="00AA4EC3"/>
    <w:rsid w:val="00AB5FF2"/>
    <w:rsid w:val="00AB63E8"/>
    <w:rsid w:val="00AD14C4"/>
    <w:rsid w:val="00AD4B60"/>
    <w:rsid w:val="00B14999"/>
    <w:rsid w:val="00B17135"/>
    <w:rsid w:val="00B25A84"/>
    <w:rsid w:val="00B25ECE"/>
    <w:rsid w:val="00B55FFE"/>
    <w:rsid w:val="00B87155"/>
    <w:rsid w:val="00BD0751"/>
    <w:rsid w:val="00BD2F08"/>
    <w:rsid w:val="00C00BDC"/>
    <w:rsid w:val="00C160A0"/>
    <w:rsid w:val="00C57FDC"/>
    <w:rsid w:val="00C739B9"/>
    <w:rsid w:val="00C91AF6"/>
    <w:rsid w:val="00C95DF0"/>
    <w:rsid w:val="00CB54EA"/>
    <w:rsid w:val="00D03BD0"/>
    <w:rsid w:val="00D13D73"/>
    <w:rsid w:val="00D77ED0"/>
    <w:rsid w:val="00D87835"/>
    <w:rsid w:val="00D91C9B"/>
    <w:rsid w:val="00DA4292"/>
    <w:rsid w:val="00DB0134"/>
    <w:rsid w:val="00DB4088"/>
    <w:rsid w:val="00DC3E21"/>
    <w:rsid w:val="00DE7F08"/>
    <w:rsid w:val="00E0100D"/>
    <w:rsid w:val="00E030F1"/>
    <w:rsid w:val="00E06226"/>
    <w:rsid w:val="00E17FC3"/>
    <w:rsid w:val="00E3290F"/>
    <w:rsid w:val="00E55DA4"/>
    <w:rsid w:val="00E56BBF"/>
    <w:rsid w:val="00E6039E"/>
    <w:rsid w:val="00E768A3"/>
    <w:rsid w:val="00EA2550"/>
    <w:rsid w:val="00EB4518"/>
    <w:rsid w:val="00EC22AA"/>
    <w:rsid w:val="00F22639"/>
    <w:rsid w:val="00F56DD1"/>
    <w:rsid w:val="00F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17C82"/>
  <w15:chartTrackingRefBased/>
  <w15:docId w15:val="{34F7BFF2-5E99-4D9C-A6EB-B3867B1E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AF6"/>
    <w:rPr>
      <w:b/>
      <w:bCs/>
    </w:rPr>
  </w:style>
  <w:style w:type="paragraph" w:styleId="ListParagraph">
    <w:name w:val="List Paragraph"/>
    <w:basedOn w:val="Normal"/>
    <w:uiPriority w:val="34"/>
    <w:qFormat/>
    <w:rsid w:val="00C9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0A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3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D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D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D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1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a.ketishvili@u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Makharashvili</dc:creator>
  <cp:keywords/>
  <dc:description/>
  <cp:lastModifiedBy>Meri Makharashvili</cp:lastModifiedBy>
  <cp:revision>28</cp:revision>
  <dcterms:created xsi:type="dcterms:W3CDTF">2021-09-13T08:27:00Z</dcterms:created>
  <dcterms:modified xsi:type="dcterms:W3CDTF">2021-09-29T08:17:00Z</dcterms:modified>
</cp:coreProperties>
</file>