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88AC" w14:textId="6CB2D6BB" w:rsidR="007C2F90" w:rsidRPr="0010411E" w:rsidRDefault="001E4AC6" w:rsidP="00AC0DD2">
      <w:pPr>
        <w:spacing w:before="120" w:after="120"/>
        <w:rPr>
          <w:lang w:val="ka-GE"/>
        </w:rPr>
      </w:pPr>
      <w:r w:rsidRPr="0010411E">
        <w:rPr>
          <w:noProof/>
          <w:lang w:val="ka-GE"/>
        </w:rPr>
        <w:drawing>
          <wp:inline distT="0" distB="0" distL="0" distR="0" wp14:anchorId="23E4AFE8" wp14:editId="4F3938DE">
            <wp:extent cx="5943600" cy="1214120"/>
            <wp:effectExtent l="0" t="0" r="0" b="508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BD25" w14:textId="53083B78" w:rsidR="00C53265" w:rsidRPr="0010411E" w:rsidRDefault="00C91685" w:rsidP="003D3B82">
      <w:pPr>
        <w:pStyle w:val="Heading1"/>
        <w:spacing w:before="120" w:after="120"/>
        <w:rPr>
          <w:sz w:val="30"/>
          <w:szCs w:val="30"/>
          <w:lang w:val="ka-GE"/>
        </w:rPr>
      </w:pPr>
      <w:r w:rsidRPr="0010411E">
        <w:rPr>
          <w:sz w:val="30"/>
          <w:szCs w:val="30"/>
          <w:lang w:val="ka-GE"/>
        </w:rPr>
        <w:t>პრეს-რელიზი</w:t>
      </w:r>
    </w:p>
    <w:p w14:paraId="7DDE531E" w14:textId="102AF665" w:rsidR="00507D54" w:rsidRPr="0010411E" w:rsidRDefault="00507D54" w:rsidP="00C07932">
      <w:pPr>
        <w:pStyle w:val="Heading1"/>
        <w:spacing w:before="120" w:after="120"/>
        <w:rPr>
          <w:sz w:val="30"/>
          <w:szCs w:val="30"/>
          <w:lang w:val="ka-GE"/>
        </w:rPr>
      </w:pPr>
      <w:r w:rsidRPr="0010411E">
        <w:rPr>
          <w:sz w:val="30"/>
          <w:szCs w:val="30"/>
          <w:lang w:val="ka-GE"/>
        </w:rPr>
        <w:t>საქართველო ერთვება საერთაშორისო დიალოგშ</w:t>
      </w:r>
      <w:r w:rsidR="00C07932" w:rsidRPr="0010411E">
        <w:rPr>
          <w:sz w:val="30"/>
          <w:szCs w:val="30"/>
          <w:lang w:val="ka-GE"/>
        </w:rPr>
        <w:t>ი ჯანსაღი პლანეტისა და ადამიანის კეთილდღეობის შესახებ</w:t>
      </w:r>
      <w:r w:rsidRPr="0010411E">
        <w:rPr>
          <w:sz w:val="30"/>
          <w:szCs w:val="30"/>
          <w:lang w:val="ka-GE"/>
        </w:rPr>
        <w:t xml:space="preserve"> </w:t>
      </w:r>
    </w:p>
    <w:p w14:paraId="1BE50305" w14:textId="41C803D5" w:rsidR="00C53265" w:rsidRPr="0010411E" w:rsidRDefault="00C07932" w:rsidP="003D3B82">
      <w:pPr>
        <w:spacing w:before="120" w:after="120"/>
        <w:rPr>
          <w:b/>
          <w:bCs/>
          <w:i/>
          <w:iCs/>
          <w:sz w:val="24"/>
          <w:szCs w:val="24"/>
          <w:lang w:val="ka-GE"/>
        </w:rPr>
      </w:pPr>
      <w:r w:rsidRPr="0010411E">
        <w:rPr>
          <w:b/>
          <w:bCs/>
          <w:i/>
          <w:iCs/>
          <w:sz w:val="24"/>
          <w:szCs w:val="24"/>
          <w:lang w:val="ka-GE"/>
        </w:rPr>
        <w:t xml:space="preserve">გაეროს განვითარების პროგრამა და შვედეთის </w:t>
      </w:r>
      <w:r w:rsidR="004F73AB" w:rsidRPr="0010411E">
        <w:rPr>
          <w:b/>
          <w:bCs/>
          <w:i/>
          <w:iCs/>
          <w:sz w:val="24"/>
          <w:szCs w:val="24"/>
          <w:lang w:val="ka-GE"/>
        </w:rPr>
        <w:t xml:space="preserve">მთავრობა ხელს უწყობენ საქართველოს მონაწილეობას საერთაშორისო კონფერენციაში „სტოკჰოლმი+50“ </w:t>
      </w:r>
    </w:p>
    <w:p w14:paraId="3B527AFD" w14:textId="66451778" w:rsidR="001E4AC6" w:rsidRPr="0010411E" w:rsidRDefault="001E4AC6" w:rsidP="003D3B82">
      <w:pPr>
        <w:spacing w:before="120" w:after="120"/>
        <w:rPr>
          <w:lang w:val="ka-GE"/>
        </w:rPr>
      </w:pPr>
    </w:p>
    <w:p w14:paraId="070F785C" w14:textId="1D941641" w:rsidR="00655651" w:rsidRPr="0010411E" w:rsidRDefault="006464BA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>თბილისი</w:t>
      </w:r>
      <w:r w:rsidR="001F662C" w:rsidRPr="0010411E">
        <w:rPr>
          <w:lang w:val="ka-GE"/>
        </w:rPr>
        <w:t xml:space="preserve">. </w:t>
      </w:r>
      <w:r w:rsidR="00BB23F3" w:rsidRPr="0010411E">
        <w:rPr>
          <w:lang w:val="ka-GE"/>
        </w:rPr>
        <w:t xml:space="preserve">3 </w:t>
      </w:r>
      <w:r w:rsidRPr="0010411E">
        <w:rPr>
          <w:lang w:val="ka-GE"/>
        </w:rPr>
        <w:t>ივნისი</w:t>
      </w:r>
      <w:r w:rsidR="001F662C" w:rsidRPr="0010411E">
        <w:rPr>
          <w:lang w:val="ka-GE"/>
        </w:rPr>
        <w:t xml:space="preserve"> 2022 –</w:t>
      </w:r>
      <w:r w:rsidR="00837D37" w:rsidRPr="0010411E">
        <w:rPr>
          <w:lang w:val="ka-GE"/>
        </w:rPr>
        <w:t xml:space="preserve"> </w:t>
      </w:r>
      <w:r w:rsidR="000355FE" w:rsidRPr="0010411E">
        <w:rPr>
          <w:lang w:val="ka-GE"/>
        </w:rPr>
        <w:t xml:space="preserve">საქართველო, მსოფლიოს </w:t>
      </w:r>
      <w:r w:rsidR="0010411E" w:rsidRPr="0010411E">
        <w:rPr>
          <w:lang w:val="ka-GE"/>
        </w:rPr>
        <w:t>70</w:t>
      </w:r>
      <w:r w:rsidR="000355FE" w:rsidRPr="0010411E">
        <w:rPr>
          <w:lang w:val="ka-GE"/>
        </w:rPr>
        <w:t xml:space="preserve"> ქვეყანასთან ერთად, ჩაერთო </w:t>
      </w:r>
      <w:r w:rsidR="00F65A37" w:rsidRPr="0010411E">
        <w:rPr>
          <w:lang w:val="ka-GE"/>
        </w:rPr>
        <w:t xml:space="preserve">საერთაშორისო დიალოგში ჯანსაღი პლანეტისა და ადამიანის </w:t>
      </w:r>
      <w:r w:rsidR="00F62618" w:rsidRPr="0010411E">
        <w:rPr>
          <w:lang w:val="ka-GE"/>
        </w:rPr>
        <w:t>კეთილდღეობის</w:t>
      </w:r>
      <w:r w:rsidR="00F65A37" w:rsidRPr="0010411E">
        <w:rPr>
          <w:lang w:val="ka-GE"/>
        </w:rPr>
        <w:t xml:space="preserve"> შესახებ. გლობალური კონფერენცია </w:t>
      </w:r>
      <w:hyperlink r:id="rId7" w:history="1">
        <w:r w:rsidR="00F65A37" w:rsidRPr="0010411E">
          <w:rPr>
            <w:rStyle w:val="Hyperlink"/>
            <w:lang w:val="ka-GE"/>
          </w:rPr>
          <w:t>„სტოკჰოლმი+50“</w:t>
        </w:r>
      </w:hyperlink>
      <w:r w:rsidR="00F65A37" w:rsidRPr="0010411E">
        <w:rPr>
          <w:lang w:val="ka-GE"/>
        </w:rPr>
        <w:t xml:space="preserve">, რომელიც შვედეთის დედაქალაქში </w:t>
      </w:r>
      <w:r w:rsidR="00412A1E" w:rsidRPr="0010411E">
        <w:rPr>
          <w:lang w:val="ka-GE"/>
        </w:rPr>
        <w:t xml:space="preserve">2-3 ივნისს </w:t>
      </w:r>
      <w:r w:rsidR="00F65A37" w:rsidRPr="0010411E">
        <w:rPr>
          <w:lang w:val="ka-GE"/>
        </w:rPr>
        <w:t>გაიმართა</w:t>
      </w:r>
      <w:r w:rsidR="00136263" w:rsidRPr="0010411E">
        <w:rPr>
          <w:lang w:val="ka-GE"/>
        </w:rPr>
        <w:t xml:space="preserve">, </w:t>
      </w:r>
      <w:r w:rsidR="003F5023" w:rsidRPr="0010411E">
        <w:rPr>
          <w:lang w:val="ka-GE"/>
        </w:rPr>
        <w:t>ჩვენი დროის</w:t>
      </w:r>
      <w:r w:rsidR="00412A1E" w:rsidRPr="0010411E">
        <w:rPr>
          <w:lang w:val="ka-GE"/>
        </w:rPr>
        <w:t xml:space="preserve"> </w:t>
      </w:r>
      <w:r w:rsidR="00235713" w:rsidRPr="0010411E">
        <w:rPr>
          <w:lang w:val="ka-GE"/>
        </w:rPr>
        <w:t>ერთ-ერთი ყველაზე წარმომადგენლობითი საერთაშორისო შეხვედრაა</w:t>
      </w:r>
      <w:r w:rsidR="00655651" w:rsidRPr="0010411E">
        <w:rPr>
          <w:lang w:val="ka-GE"/>
        </w:rPr>
        <w:t xml:space="preserve">, რომლის შედეგები </w:t>
      </w:r>
      <w:r w:rsidR="00F62618" w:rsidRPr="0010411E">
        <w:rPr>
          <w:lang w:val="ka-GE"/>
        </w:rPr>
        <w:t>მნიშვნელოვან</w:t>
      </w:r>
      <w:r w:rsidR="00655651" w:rsidRPr="0010411E">
        <w:rPr>
          <w:lang w:val="ka-GE"/>
        </w:rPr>
        <w:t xml:space="preserve"> გავლენას მოახდენს მსოფლიოს გარემოსდაცვითი დღის წესრიგის ჩამოყალიბებაზე. </w:t>
      </w:r>
    </w:p>
    <w:p w14:paraId="11495984" w14:textId="77777777" w:rsidR="00267C12" w:rsidRPr="0010411E" w:rsidRDefault="00655651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 xml:space="preserve">საქართველოს დელეგაციამ, რომელსაც გარემოს დაცვისა და სოფლის მეურნეობის მინისტრის მოადგილე </w:t>
      </w:r>
      <w:r w:rsidRPr="0010411E">
        <w:rPr>
          <w:b/>
          <w:bCs/>
          <w:lang w:val="ka-GE"/>
        </w:rPr>
        <w:t>ნინო თანდილაშვილი</w:t>
      </w:r>
      <w:r w:rsidRPr="0010411E">
        <w:rPr>
          <w:lang w:val="ka-GE"/>
        </w:rPr>
        <w:t xml:space="preserve"> ხელმძღვანელობდა, წარადგინა </w:t>
      </w:r>
      <w:r w:rsidR="000857E5" w:rsidRPr="0010411E">
        <w:rPr>
          <w:lang w:val="ka-GE"/>
        </w:rPr>
        <w:t>ქვეყნის ეროვნული</w:t>
      </w:r>
      <w:r w:rsidRPr="0010411E">
        <w:rPr>
          <w:lang w:val="ka-GE"/>
        </w:rPr>
        <w:t xml:space="preserve"> </w:t>
      </w:r>
      <w:r w:rsidR="009761AF" w:rsidRPr="0010411E">
        <w:rPr>
          <w:lang w:val="ka-GE"/>
        </w:rPr>
        <w:t>ხედვა გარემოსდაცვით</w:t>
      </w:r>
      <w:r w:rsidR="00C2000B" w:rsidRPr="0010411E">
        <w:rPr>
          <w:lang w:val="ka-GE"/>
        </w:rPr>
        <w:t>ი</w:t>
      </w:r>
      <w:r w:rsidR="009761AF" w:rsidRPr="0010411E">
        <w:rPr>
          <w:lang w:val="ka-GE"/>
        </w:rPr>
        <w:t xml:space="preserve"> გამოწვევ</w:t>
      </w:r>
      <w:r w:rsidR="00C2000B" w:rsidRPr="0010411E">
        <w:rPr>
          <w:lang w:val="ka-GE"/>
        </w:rPr>
        <w:t>ებ</w:t>
      </w:r>
      <w:r w:rsidR="000857E5" w:rsidRPr="0010411E">
        <w:rPr>
          <w:lang w:val="ka-GE"/>
        </w:rPr>
        <w:t xml:space="preserve">ის დაძლევისა </w:t>
      </w:r>
      <w:r w:rsidR="00C2000B" w:rsidRPr="0010411E">
        <w:rPr>
          <w:lang w:val="ka-GE"/>
        </w:rPr>
        <w:t xml:space="preserve">და კლიმატის ცვლილების </w:t>
      </w:r>
      <w:r w:rsidR="000857E5" w:rsidRPr="0010411E">
        <w:rPr>
          <w:lang w:val="ka-GE"/>
        </w:rPr>
        <w:t xml:space="preserve">შერბილების შესახებ. </w:t>
      </w:r>
      <w:r w:rsidR="005D1A3F" w:rsidRPr="0010411E">
        <w:rPr>
          <w:lang w:val="ka-GE"/>
        </w:rPr>
        <w:t>საქართველოს წარმომადგენლებმა ასევე ისაუბრეს იმ კონკრეტულ ვალდებულებებსა და მიმართულებებზე, რომლებიც საქართველოს მდგრადი და მწვანე განვითარების ვექტორს განსაზღვრავს.</w:t>
      </w:r>
    </w:p>
    <w:p w14:paraId="3B2DCDE4" w14:textId="77777777" w:rsidR="00BE30CA" w:rsidRPr="00A36BE1" w:rsidRDefault="00BE30CA" w:rsidP="00BE30CA">
      <w:pPr>
        <w:spacing w:before="120" w:after="120"/>
        <w:jc w:val="both"/>
        <w:rPr>
          <w:lang w:val="ka-GE"/>
        </w:rPr>
      </w:pPr>
      <w:r w:rsidRPr="00A36BE1">
        <w:rPr>
          <w:lang w:val="ka-GE"/>
        </w:rPr>
        <w:t>საქართველოს მიერ შემუშავებული ანგარიში ეყრდნობა ფართო კონსულტაციების შედეგებს, რომლებიც გაეროს განვითარების პროგრამისა (UNDP) და შვედეთის მთავრობის ხელშეწყობით გაიმართა.</w:t>
      </w:r>
      <w:r>
        <w:rPr>
          <w:lang w:val="ka-GE"/>
        </w:rPr>
        <w:t xml:space="preserve"> </w:t>
      </w:r>
      <w:r w:rsidRPr="00A36BE1">
        <w:rPr>
          <w:lang w:val="ka-GE"/>
        </w:rPr>
        <w:t>კონსულტაციებში მონაწილეობდნენ საქართველოს მთავრობის, პარლამენტის, გარემოსდაცვითი ორგანიზაციებისა და კერძო სექტორის წარმომადგენლები.</w:t>
      </w:r>
    </w:p>
    <w:p w14:paraId="3C6B07FF" w14:textId="2AC19A20" w:rsidR="00383613" w:rsidRPr="0010411E" w:rsidRDefault="002655B6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>ამ მრავალმხრივი მსჯელობის შედეგად ოთხი ძირი</w:t>
      </w:r>
      <w:r w:rsidR="00ED722F" w:rsidRPr="0010411E">
        <w:rPr>
          <w:lang w:val="ka-GE"/>
        </w:rPr>
        <w:t>თ</w:t>
      </w:r>
      <w:r w:rsidRPr="0010411E">
        <w:rPr>
          <w:lang w:val="ka-GE"/>
        </w:rPr>
        <w:t>ადი საკითხი</w:t>
      </w:r>
      <w:r w:rsidR="0010411E" w:rsidRPr="0010411E">
        <w:rPr>
          <w:lang w:val="ka-GE"/>
        </w:rPr>
        <w:t xml:space="preserve"> გამოიკვეთა</w:t>
      </w:r>
      <w:r w:rsidR="00ED722F" w:rsidRPr="0010411E">
        <w:rPr>
          <w:lang w:val="ka-GE"/>
        </w:rPr>
        <w:t>, რომ</w:t>
      </w:r>
      <w:r w:rsidR="0010411E" w:rsidRPr="0010411E">
        <w:rPr>
          <w:lang w:val="ka-GE"/>
        </w:rPr>
        <w:t>ლებ</w:t>
      </w:r>
      <w:r w:rsidR="00ED722F" w:rsidRPr="0010411E">
        <w:rPr>
          <w:lang w:val="ka-GE"/>
        </w:rPr>
        <w:t xml:space="preserve">იც საქართველოს </w:t>
      </w:r>
      <w:r w:rsidR="00BB0B97" w:rsidRPr="0010411E">
        <w:rPr>
          <w:lang w:val="ka-GE"/>
        </w:rPr>
        <w:t xml:space="preserve">შეჯამებულ </w:t>
      </w:r>
      <w:r w:rsidR="00ED722F" w:rsidRPr="0010411E">
        <w:rPr>
          <w:lang w:val="ka-GE"/>
        </w:rPr>
        <w:t xml:space="preserve">ანგარიშში აისახა - </w:t>
      </w:r>
      <w:r w:rsidR="00096AEB" w:rsidRPr="0010411E">
        <w:rPr>
          <w:lang w:val="ka-GE"/>
        </w:rPr>
        <w:t>კლიმატის</w:t>
      </w:r>
      <w:r w:rsidR="00BB0B97" w:rsidRPr="0010411E">
        <w:rPr>
          <w:lang w:val="ka-GE"/>
        </w:rPr>
        <w:t xml:space="preserve"> ცვლილების შერბილება, </w:t>
      </w:r>
      <w:r w:rsidR="00877008" w:rsidRPr="0010411E">
        <w:rPr>
          <w:lang w:val="ka-GE"/>
        </w:rPr>
        <w:t xml:space="preserve">ეკოსისტემის სერვისები, მდგრადი ქალაქები და გარემოსდაცვითი განათლება. ანგარიშში </w:t>
      </w:r>
      <w:r w:rsidR="00810381" w:rsidRPr="0010411E">
        <w:rPr>
          <w:lang w:val="ka-GE"/>
        </w:rPr>
        <w:t xml:space="preserve">ასევე </w:t>
      </w:r>
      <w:r w:rsidR="00CB3AD8" w:rsidRPr="0010411E">
        <w:rPr>
          <w:lang w:val="ka-GE"/>
        </w:rPr>
        <w:t>მოყვანილია კონსულტაციების მსვლელობაში გამოთქმული სხვადასხვა მოსაზრება და რეკომენდაცია</w:t>
      </w:r>
      <w:r w:rsidR="0070031A" w:rsidRPr="0010411E">
        <w:rPr>
          <w:lang w:val="ka-GE"/>
        </w:rPr>
        <w:t>, რომელთა მიზანია მყარი საფუძვლის შექმნა საქართველოს მდგრადი და კლიმატგონივრული განვითარებისთვის.</w:t>
      </w:r>
    </w:p>
    <w:p w14:paraId="563AD62A" w14:textId="75744FD8" w:rsidR="00735B66" w:rsidRPr="0010411E" w:rsidRDefault="0010411E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>“მას შემდეგ რაც საქართველომ განაცხადი გააკეთა ევროკავშირის წევრობაზე, საერთაშორისო კონვენციებისა და მოთხოვნების პრაქტიკაში დანერგვა კიდევ უფრო განსაკუთრებულ მნიშვნელობას იძენს, იმისთვის, რომ ქვეყანამ წარმატებით შეასრულოს ევროკავშირთან ასოცირების შესახებ შეთანხმების ვალდებულებები”</w:t>
      </w:r>
      <w:r>
        <w:rPr>
          <w:lang w:val="ka-GE"/>
        </w:rPr>
        <w:t xml:space="preserve">, </w:t>
      </w:r>
      <w:r w:rsidR="00F922F4" w:rsidRPr="0010411E">
        <w:rPr>
          <w:lang w:val="ka-GE"/>
        </w:rPr>
        <w:t xml:space="preserve">- განაცხადა </w:t>
      </w:r>
      <w:r w:rsidR="00735B66" w:rsidRPr="0010411E">
        <w:rPr>
          <w:b/>
          <w:bCs/>
          <w:lang w:val="ka-GE"/>
        </w:rPr>
        <w:t>ნინო თანდილაშვილმა</w:t>
      </w:r>
      <w:r w:rsidR="00735B66" w:rsidRPr="0010411E">
        <w:rPr>
          <w:lang w:val="ka-GE"/>
        </w:rPr>
        <w:t xml:space="preserve">. </w:t>
      </w:r>
    </w:p>
    <w:p w14:paraId="3172AB1B" w14:textId="28C251D9" w:rsidR="0070031A" w:rsidRPr="0010411E" w:rsidRDefault="00735B66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>„</w:t>
      </w:r>
      <w:r w:rsidR="001B09CE" w:rsidRPr="0010411E">
        <w:rPr>
          <w:lang w:val="ka-GE"/>
        </w:rPr>
        <w:t>ბუნებასთან შერიგება შესაძლებელია მხოლოდ იმ შემთხვევაში, თუ ჩვენს მიერ მიყენებულ ზ</w:t>
      </w:r>
      <w:r w:rsidR="00F62618" w:rsidRPr="0010411E">
        <w:rPr>
          <w:lang w:val="ka-GE"/>
        </w:rPr>
        <w:t>ი</w:t>
      </w:r>
      <w:r w:rsidR="001B09CE" w:rsidRPr="0010411E">
        <w:rPr>
          <w:lang w:val="ka-GE"/>
        </w:rPr>
        <w:t>ანს „უკან გადავახ</w:t>
      </w:r>
      <w:r w:rsidR="00F62618" w:rsidRPr="0010411E">
        <w:rPr>
          <w:lang w:val="ka-GE"/>
        </w:rPr>
        <w:t>ვ</w:t>
      </w:r>
      <w:r w:rsidR="001B09CE" w:rsidRPr="0010411E">
        <w:rPr>
          <w:lang w:val="ka-GE"/>
        </w:rPr>
        <w:t xml:space="preserve">ევთ“ და ერთად ვიმუშავებთ </w:t>
      </w:r>
      <w:r w:rsidR="003515D9" w:rsidRPr="0010411E">
        <w:rPr>
          <w:lang w:val="ka-GE"/>
        </w:rPr>
        <w:t>პლანეტის გადასარჩენად.</w:t>
      </w:r>
      <w:r w:rsidR="00FB763F">
        <w:rPr>
          <w:lang w:val="ka-GE"/>
        </w:rPr>
        <w:t xml:space="preserve"> </w:t>
      </w:r>
      <w:r w:rsidR="005E01E5" w:rsidRPr="005E01E5">
        <w:rPr>
          <w:lang w:val="ka-GE"/>
        </w:rPr>
        <w:t>შვედეთი გააგრძელებს საქართველოს მხარდაჭერას ჩვენს ერთობლივ გზაზე</w:t>
      </w:r>
      <w:r w:rsidR="00361628">
        <w:t xml:space="preserve">, </w:t>
      </w:r>
      <w:r w:rsidR="00361628">
        <w:rPr>
          <w:lang w:val="ka-GE"/>
        </w:rPr>
        <w:t>რომლის მიზანია</w:t>
      </w:r>
      <w:r w:rsidR="005E01E5" w:rsidRPr="005E01E5">
        <w:rPr>
          <w:lang w:val="ka-GE"/>
        </w:rPr>
        <w:t xml:space="preserve"> მომავლის ხელახლა წარმოსახვ</w:t>
      </w:r>
      <w:r w:rsidR="00361628">
        <w:rPr>
          <w:lang w:val="ka-GE"/>
        </w:rPr>
        <w:t>ა</w:t>
      </w:r>
      <w:r w:rsidR="005E01E5" w:rsidRPr="005E01E5">
        <w:rPr>
          <w:lang w:val="ka-GE"/>
        </w:rPr>
        <w:t xml:space="preserve">, ეკოსისტემების </w:t>
      </w:r>
      <w:r w:rsidR="00361628">
        <w:rPr>
          <w:lang w:val="ka-GE"/>
        </w:rPr>
        <w:t>აღდგენა</w:t>
      </w:r>
      <w:r w:rsidR="005E01E5" w:rsidRPr="005E01E5">
        <w:rPr>
          <w:lang w:val="ka-GE"/>
        </w:rPr>
        <w:t xml:space="preserve"> და </w:t>
      </w:r>
      <w:r w:rsidR="00C0478D" w:rsidRPr="005E01E5">
        <w:rPr>
          <w:lang w:val="ka-GE"/>
        </w:rPr>
        <w:t>ჩვენი რესურსები</w:t>
      </w:r>
      <w:r w:rsidR="003C5FF2">
        <w:rPr>
          <w:lang w:val="ka-GE"/>
        </w:rPr>
        <w:t>ს</w:t>
      </w:r>
      <w:r w:rsidR="00C0478D">
        <w:rPr>
          <w:lang w:val="ka-GE"/>
        </w:rPr>
        <w:t xml:space="preserve"> </w:t>
      </w:r>
      <w:r w:rsidR="00067E98" w:rsidRPr="00067E98">
        <w:rPr>
          <w:lang w:val="ka-GE"/>
        </w:rPr>
        <w:t xml:space="preserve">ხელახალი </w:t>
      </w:r>
      <w:r w:rsidR="00C0478D">
        <w:rPr>
          <w:lang w:val="ka-GE"/>
        </w:rPr>
        <w:t>გადანაწილება</w:t>
      </w:r>
      <w:r w:rsidR="00067E98" w:rsidRPr="00067E98">
        <w:rPr>
          <w:lang w:val="ka-GE"/>
        </w:rPr>
        <w:t xml:space="preserve"> უფრო მწვანე და სიცოცხლისუნარიანი მომავლისთვის</w:t>
      </w:r>
      <w:r w:rsidRPr="0010411E">
        <w:rPr>
          <w:lang w:val="ka-GE"/>
        </w:rPr>
        <w:t>“</w:t>
      </w:r>
      <w:r w:rsidR="0034304D" w:rsidRPr="0010411E">
        <w:rPr>
          <w:lang w:val="ka-GE"/>
        </w:rPr>
        <w:t xml:space="preserve">, - აღნიშნა შვედეთის ელჩმა საქართველოში </w:t>
      </w:r>
      <w:r w:rsidR="0034304D" w:rsidRPr="0010411E">
        <w:rPr>
          <w:b/>
          <w:bCs/>
          <w:lang w:val="ka-GE"/>
        </w:rPr>
        <w:t>ულრიკ თიდესტრომმა</w:t>
      </w:r>
      <w:r w:rsidR="0034304D" w:rsidRPr="0010411E">
        <w:rPr>
          <w:lang w:val="ka-GE"/>
        </w:rPr>
        <w:t xml:space="preserve">. </w:t>
      </w:r>
      <w:r w:rsidR="00121798" w:rsidRPr="0010411E">
        <w:rPr>
          <w:lang w:val="ka-GE"/>
        </w:rPr>
        <w:t xml:space="preserve"> </w:t>
      </w:r>
      <w:r w:rsidR="0070031A" w:rsidRPr="0010411E">
        <w:rPr>
          <w:lang w:val="ka-GE"/>
        </w:rPr>
        <w:t xml:space="preserve"> </w:t>
      </w:r>
    </w:p>
    <w:p w14:paraId="6DE26518" w14:textId="60A87E84" w:rsidR="00760EBF" w:rsidRPr="0010411E" w:rsidRDefault="00760EBF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 xml:space="preserve">„სტოკჰოლმის კონფერენციისთვის მზადების </w:t>
      </w:r>
      <w:r w:rsidR="00D61F24" w:rsidRPr="0010411E">
        <w:rPr>
          <w:lang w:val="ka-GE"/>
        </w:rPr>
        <w:t xml:space="preserve">პროცესმა ნათლად აჩვენა, რომ საქართველოს </w:t>
      </w:r>
      <w:r w:rsidR="00C1606B" w:rsidRPr="0010411E">
        <w:rPr>
          <w:lang w:val="ka-GE"/>
        </w:rPr>
        <w:t xml:space="preserve">მოქალაქეები და </w:t>
      </w:r>
      <w:r w:rsidR="00D61F24" w:rsidRPr="0010411E">
        <w:rPr>
          <w:lang w:val="ka-GE"/>
        </w:rPr>
        <w:t xml:space="preserve">გადაწყვეტილების მიმღები პირები </w:t>
      </w:r>
      <w:r w:rsidR="00C1606B" w:rsidRPr="0010411E">
        <w:rPr>
          <w:lang w:val="ka-GE"/>
        </w:rPr>
        <w:t xml:space="preserve">სულ უფრო მეტ მნიშვნელობას ანიჭებენ </w:t>
      </w:r>
      <w:r w:rsidR="00C1606B" w:rsidRPr="0010411E">
        <w:rPr>
          <w:lang w:val="ka-GE"/>
        </w:rPr>
        <w:lastRenderedPageBreak/>
        <w:t xml:space="preserve">კლიმატის ცვლილებასთან და გარემოს დაცვასთან დაკავშირებულ გამოწვევებს და მზად არიან კონკრეტული ნაბიჯების გადასადგმელად. </w:t>
      </w:r>
      <w:r w:rsidR="0083475C" w:rsidRPr="0010411E">
        <w:rPr>
          <w:lang w:val="ka-GE"/>
        </w:rPr>
        <w:t>UNDP თანამშრომლობს შვედეთთან და სხვა პარტნიორებთან, რათა</w:t>
      </w:r>
      <w:r w:rsidR="00BA32CD" w:rsidRPr="0010411E">
        <w:rPr>
          <w:lang w:val="ka-GE"/>
        </w:rPr>
        <w:t xml:space="preserve"> მხარი დაუჭიროს</w:t>
      </w:r>
      <w:r w:rsidR="0083475C" w:rsidRPr="0010411E">
        <w:rPr>
          <w:lang w:val="ka-GE"/>
        </w:rPr>
        <w:t xml:space="preserve"> ეროვნულ კონსენსუს</w:t>
      </w:r>
      <w:r w:rsidR="00BA32CD" w:rsidRPr="0010411E">
        <w:rPr>
          <w:lang w:val="ka-GE"/>
        </w:rPr>
        <w:t>ი</w:t>
      </w:r>
      <w:r w:rsidR="0083475C" w:rsidRPr="0010411E">
        <w:rPr>
          <w:lang w:val="ka-GE"/>
        </w:rPr>
        <w:t>ს</w:t>
      </w:r>
      <w:r w:rsidR="00BA32CD" w:rsidRPr="0010411E">
        <w:rPr>
          <w:lang w:val="ka-GE"/>
        </w:rPr>
        <w:t xml:space="preserve"> მიღწევს</w:t>
      </w:r>
      <w:r w:rsidR="0083475C" w:rsidRPr="0010411E">
        <w:rPr>
          <w:lang w:val="ka-GE"/>
        </w:rPr>
        <w:t xml:space="preserve"> </w:t>
      </w:r>
      <w:r w:rsidR="00BA32CD" w:rsidRPr="0010411E">
        <w:rPr>
          <w:lang w:val="ka-GE"/>
        </w:rPr>
        <w:t xml:space="preserve">და ხელი შეუწყოს აქტიურ ქმედებას </w:t>
      </w:r>
      <w:r w:rsidR="008D3CC7" w:rsidRPr="0010411E">
        <w:rPr>
          <w:lang w:val="ka-GE"/>
        </w:rPr>
        <w:t>ბიომრავალფეროვნების შენარჩუნების, დაბინძურების შემცირებისა და კლიმატის ცვლილებით გამოწვეული კატასტროფ</w:t>
      </w:r>
      <w:r w:rsidR="0072178C" w:rsidRPr="0010411E">
        <w:rPr>
          <w:lang w:val="ka-GE"/>
        </w:rPr>
        <w:t>ებისგან დაცვის მიმართულებით</w:t>
      </w:r>
      <w:r w:rsidRPr="0010411E">
        <w:rPr>
          <w:lang w:val="ka-GE"/>
        </w:rPr>
        <w:t>“</w:t>
      </w:r>
      <w:r w:rsidR="0072178C" w:rsidRPr="0010411E">
        <w:rPr>
          <w:lang w:val="ka-GE"/>
        </w:rPr>
        <w:t xml:space="preserve">, - განაცხადა UNDP-ის ხელმძღვანელმა </w:t>
      </w:r>
      <w:r w:rsidR="0072178C" w:rsidRPr="0010411E">
        <w:rPr>
          <w:b/>
          <w:bCs/>
          <w:lang w:val="ka-GE"/>
        </w:rPr>
        <w:t>ნიკ ბერესფორდმა</w:t>
      </w:r>
      <w:r w:rsidR="0072178C" w:rsidRPr="0010411E">
        <w:rPr>
          <w:lang w:val="ka-GE"/>
        </w:rPr>
        <w:t xml:space="preserve">. </w:t>
      </w:r>
    </w:p>
    <w:p w14:paraId="6ADFEDA6" w14:textId="77777777" w:rsidR="0031608E" w:rsidRPr="0010411E" w:rsidRDefault="0072178C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>სტოკჰოლმის პირველი კონფერენცია 1972 წელს გაიმართა</w:t>
      </w:r>
      <w:r w:rsidR="00A30037" w:rsidRPr="0010411E">
        <w:rPr>
          <w:lang w:val="ka-GE"/>
        </w:rPr>
        <w:t xml:space="preserve"> და სტოკჰოლმის გარემოსდაცვითი დეკლარაციის მიღებით დასრულდა. 50 წლის შემდეგ,  სტოკჰოლმი+50</w:t>
      </w:r>
      <w:r w:rsidR="00F8239E" w:rsidRPr="0010411E">
        <w:rPr>
          <w:lang w:val="ka-GE"/>
        </w:rPr>
        <w:t xml:space="preserve"> კვლავ მოუწოდებს მსოფლიოს, რომ პლანეტის გადარჩენა და </w:t>
      </w:r>
      <w:r w:rsidR="0031608E" w:rsidRPr="0010411E">
        <w:rPr>
          <w:lang w:val="ka-GE"/>
        </w:rPr>
        <w:t xml:space="preserve">თანამშრომლობა </w:t>
      </w:r>
      <w:r w:rsidR="00F8239E" w:rsidRPr="0010411E">
        <w:rPr>
          <w:lang w:val="ka-GE"/>
        </w:rPr>
        <w:t xml:space="preserve">მდგრადი </w:t>
      </w:r>
      <w:r w:rsidR="0031608E" w:rsidRPr="0010411E">
        <w:rPr>
          <w:lang w:val="ka-GE"/>
        </w:rPr>
        <w:t>მომავლისთვის უმაღლეს პრიორიტეტად გამოაცხადოს.</w:t>
      </w:r>
    </w:p>
    <w:p w14:paraId="41AB96D9" w14:textId="7B0AD8BE" w:rsidR="00943EAB" w:rsidRPr="0010411E" w:rsidRDefault="0031608E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 xml:space="preserve">შვედეთისა და კენიის მასპინძლობით გამართული საერთაშორისო კონფერენცია </w:t>
      </w:r>
      <w:r w:rsidR="00601CEC" w:rsidRPr="0010411E">
        <w:rPr>
          <w:lang w:val="ka-GE"/>
        </w:rPr>
        <w:t>ქმნის მსჯელობისა და შეთანხმების სივრცეს, სადაც მაღალი დონის პოლიტიკური დიალოგი</w:t>
      </w:r>
      <w:r w:rsidR="004D2470" w:rsidRPr="0010411E">
        <w:rPr>
          <w:lang w:val="ka-GE"/>
        </w:rPr>
        <w:t xml:space="preserve">ს </w:t>
      </w:r>
      <w:r w:rsidR="0083785E">
        <w:rPr>
          <w:lang w:val="ka-GE"/>
        </w:rPr>
        <w:t>პარალელურად</w:t>
      </w:r>
      <w:r w:rsidR="004D2470" w:rsidRPr="0010411E">
        <w:rPr>
          <w:lang w:val="ka-GE"/>
        </w:rPr>
        <w:t xml:space="preserve"> ასობით შეხვედრა, ღონისძიება და </w:t>
      </w:r>
      <w:proofErr w:type="spellStart"/>
      <w:r w:rsidR="004B625A" w:rsidRPr="0010411E">
        <w:rPr>
          <w:lang w:val="ka-GE"/>
        </w:rPr>
        <w:t>ვებინარი</w:t>
      </w:r>
      <w:proofErr w:type="spellEnd"/>
      <w:r w:rsidR="004B625A" w:rsidRPr="0010411E">
        <w:rPr>
          <w:lang w:val="ka-GE"/>
        </w:rPr>
        <w:t xml:space="preserve"> </w:t>
      </w:r>
      <w:r w:rsidR="00161183">
        <w:rPr>
          <w:lang w:val="ka-GE"/>
        </w:rPr>
        <w:t>ტარდება</w:t>
      </w:r>
      <w:r w:rsidR="004B625A" w:rsidRPr="0010411E">
        <w:rPr>
          <w:lang w:val="ka-GE"/>
        </w:rPr>
        <w:t>, ხოლო მონაწილეთა შორის წარმოდგენილნი არიან ყველა ქვეყნისა და სოციალური ჯგუფის წარმომადგენლები - ქალები, ახალგაზრდ</w:t>
      </w:r>
      <w:r w:rsidR="00551110" w:rsidRPr="0010411E">
        <w:rPr>
          <w:lang w:val="ka-GE"/>
        </w:rPr>
        <w:t>ები</w:t>
      </w:r>
      <w:r w:rsidR="004B625A" w:rsidRPr="0010411E">
        <w:rPr>
          <w:lang w:val="ka-GE"/>
        </w:rPr>
        <w:t xml:space="preserve">, ხანდაზმულები, </w:t>
      </w:r>
      <w:r w:rsidR="00F12580" w:rsidRPr="0010411E">
        <w:rPr>
          <w:lang w:val="ka-GE"/>
        </w:rPr>
        <w:t xml:space="preserve">შეზღუდული შესაძლებლობის მქონე პირები  და ადგილობრივი თემები. </w:t>
      </w:r>
    </w:p>
    <w:p w14:paraId="3B0A6D1D" w14:textId="0B1DF759" w:rsidR="0072178C" w:rsidRPr="0010411E" w:rsidRDefault="00943EAB" w:rsidP="003D3B82">
      <w:pPr>
        <w:spacing w:before="120" w:after="120"/>
        <w:jc w:val="both"/>
        <w:rPr>
          <w:lang w:val="ka-GE"/>
        </w:rPr>
      </w:pPr>
      <w:r w:rsidRPr="0010411E">
        <w:rPr>
          <w:lang w:val="ka-GE"/>
        </w:rPr>
        <w:t xml:space="preserve">UNDP-ისა და გლობალური მოძრაობის </w:t>
      </w:r>
      <w:hyperlink r:id="rId8" w:history="1">
        <w:proofErr w:type="spellStart"/>
        <w:r w:rsidRPr="0010411E">
          <w:rPr>
            <w:rStyle w:val="Hyperlink"/>
            <w:lang w:val="ka-GE"/>
          </w:rPr>
          <w:t>We</w:t>
        </w:r>
        <w:proofErr w:type="spellEnd"/>
        <w:r w:rsidRPr="0010411E">
          <w:rPr>
            <w:rStyle w:val="Hyperlink"/>
            <w:lang w:val="ka-GE"/>
          </w:rPr>
          <w:t xml:space="preserve"> </w:t>
        </w:r>
        <w:proofErr w:type="spellStart"/>
        <w:r w:rsidRPr="0010411E">
          <w:rPr>
            <w:rStyle w:val="Hyperlink"/>
            <w:lang w:val="ka-GE"/>
          </w:rPr>
          <w:t>Don't</w:t>
        </w:r>
        <w:proofErr w:type="spellEnd"/>
        <w:r w:rsidRPr="0010411E">
          <w:rPr>
            <w:rStyle w:val="Hyperlink"/>
            <w:lang w:val="ka-GE"/>
          </w:rPr>
          <w:t xml:space="preserve"> </w:t>
        </w:r>
        <w:proofErr w:type="spellStart"/>
        <w:r w:rsidRPr="0010411E">
          <w:rPr>
            <w:rStyle w:val="Hyperlink"/>
            <w:lang w:val="ka-GE"/>
          </w:rPr>
          <w:t>Have</w:t>
        </w:r>
        <w:proofErr w:type="spellEnd"/>
        <w:r w:rsidRPr="0010411E">
          <w:rPr>
            <w:rStyle w:val="Hyperlink"/>
            <w:lang w:val="ka-GE"/>
          </w:rPr>
          <w:t xml:space="preserve"> </w:t>
        </w:r>
        <w:proofErr w:type="spellStart"/>
        <w:r w:rsidRPr="0010411E">
          <w:rPr>
            <w:rStyle w:val="Hyperlink"/>
            <w:lang w:val="ka-GE"/>
          </w:rPr>
          <w:t>Time</w:t>
        </w:r>
        <w:proofErr w:type="spellEnd"/>
      </w:hyperlink>
      <w:r w:rsidRPr="007B0AE5">
        <w:rPr>
          <w:rStyle w:val="Hyperlink"/>
          <w:u w:val="none"/>
          <w:lang w:val="ka-GE"/>
        </w:rPr>
        <w:t xml:space="preserve"> </w:t>
      </w:r>
      <w:r w:rsidRPr="0010411E">
        <w:rPr>
          <w:lang w:val="ka-GE"/>
        </w:rPr>
        <w:t>თანამშრომლობის შედეგად, სტოკჰოლმში ყოველ დღე იმართებოდა „UNDP-ის საათი“, რომელშიც მსოფლიოს წამყ</w:t>
      </w:r>
      <w:r w:rsidR="003C3594" w:rsidRPr="0010411E">
        <w:rPr>
          <w:lang w:val="ka-GE"/>
        </w:rPr>
        <w:t xml:space="preserve">ვანი ექსპერტები მონაწილეობდნენ და კლიმატის ცვლილებასთან დაკავშირებულ გამოწვევებს ადამიანის პერსპექტივიდან განიხილავდნენ. </w:t>
      </w:r>
      <w:r w:rsidRPr="0010411E">
        <w:rPr>
          <w:lang w:val="ka-GE"/>
        </w:rPr>
        <w:t xml:space="preserve">  </w:t>
      </w:r>
      <w:r w:rsidR="0031608E" w:rsidRPr="0010411E">
        <w:rPr>
          <w:lang w:val="ka-GE"/>
        </w:rPr>
        <w:t xml:space="preserve"> </w:t>
      </w:r>
    </w:p>
    <w:p w14:paraId="77981C7C" w14:textId="77777777" w:rsidR="00873561" w:rsidRPr="0010411E" w:rsidRDefault="00873561" w:rsidP="003D3B82">
      <w:pPr>
        <w:pStyle w:val="NormalWeb"/>
        <w:shd w:val="clear" w:color="auto" w:fill="FEFEFE"/>
        <w:spacing w:before="120" w:beforeAutospacing="0" w:after="120" w:afterAutospacing="0"/>
        <w:rPr>
          <w:rFonts w:asciiTheme="minorHAnsi" w:hAnsiTheme="minorHAnsi" w:cstheme="minorHAnsi"/>
          <w:b/>
          <w:bCs/>
          <w:i/>
          <w:iCs/>
          <w:color w:val="0A0A0A"/>
          <w:spacing w:val="4"/>
          <w:sz w:val="22"/>
          <w:szCs w:val="22"/>
          <w:lang w:val="ka-GE"/>
        </w:rPr>
      </w:pPr>
    </w:p>
    <w:p w14:paraId="70EAE403" w14:textId="30015071" w:rsidR="008B37A2" w:rsidRPr="0010411E" w:rsidRDefault="003C3594" w:rsidP="003D3B82">
      <w:pPr>
        <w:pStyle w:val="NormalWeb"/>
        <w:shd w:val="clear" w:color="auto" w:fill="FEFEFE"/>
        <w:spacing w:before="120" w:beforeAutospacing="0" w:after="120" w:afterAutospacing="0"/>
        <w:rPr>
          <w:rFonts w:asciiTheme="minorHAnsi" w:hAnsiTheme="minorHAnsi" w:cstheme="minorHAnsi"/>
          <w:color w:val="0A0A0A"/>
          <w:spacing w:val="4"/>
          <w:sz w:val="22"/>
          <w:szCs w:val="22"/>
          <w:lang w:val="ka-GE"/>
        </w:rPr>
      </w:pPr>
      <w:r w:rsidRPr="0010411E">
        <w:rPr>
          <w:rFonts w:asciiTheme="minorHAnsi" w:hAnsiTheme="minorHAnsi" w:cstheme="minorHAnsi"/>
          <w:b/>
          <w:bCs/>
          <w:i/>
          <w:iCs/>
          <w:color w:val="0A0A0A"/>
          <w:spacing w:val="4"/>
          <w:sz w:val="22"/>
          <w:szCs w:val="22"/>
          <w:lang w:val="ka-GE"/>
        </w:rPr>
        <w:t>საკონტაქტო ინფორმაცია</w:t>
      </w:r>
      <w:r w:rsidR="008B37A2" w:rsidRPr="0010411E">
        <w:rPr>
          <w:rFonts w:asciiTheme="minorHAnsi" w:hAnsiTheme="minorHAnsi" w:cstheme="minorHAnsi"/>
          <w:b/>
          <w:bCs/>
          <w:i/>
          <w:iCs/>
          <w:color w:val="0A0A0A"/>
          <w:spacing w:val="4"/>
          <w:sz w:val="22"/>
          <w:szCs w:val="22"/>
          <w:lang w:val="ka-GE"/>
        </w:rPr>
        <w:t>:</w:t>
      </w:r>
    </w:p>
    <w:p w14:paraId="7E3A4D35" w14:textId="5A7C43E0" w:rsidR="008B37A2" w:rsidRPr="0010411E" w:rsidRDefault="00CC5751" w:rsidP="003D3B82">
      <w:pPr>
        <w:numPr>
          <w:ilvl w:val="0"/>
          <w:numId w:val="1"/>
        </w:numPr>
        <w:shd w:val="clear" w:color="auto" w:fill="FEFEFE"/>
        <w:ind w:left="714" w:hanging="357"/>
        <w:rPr>
          <w:rFonts w:cstheme="minorHAnsi"/>
          <w:color w:val="0A0A0A"/>
          <w:spacing w:val="4"/>
          <w:lang w:val="ka-GE"/>
        </w:rPr>
      </w:pPr>
      <w:r w:rsidRPr="0010411E">
        <w:rPr>
          <w:rFonts w:cstheme="minorHAnsi"/>
          <w:i/>
          <w:iCs/>
          <w:color w:val="0A0A0A"/>
          <w:spacing w:val="4"/>
          <w:lang w:val="ka-GE"/>
        </w:rPr>
        <w:t>სოფო ჭიჭინაძე</w:t>
      </w:r>
      <w:r w:rsidR="008B37A2" w:rsidRPr="0010411E">
        <w:rPr>
          <w:rFonts w:cstheme="minorHAnsi"/>
          <w:i/>
          <w:iCs/>
          <w:color w:val="0A0A0A"/>
          <w:spacing w:val="4"/>
          <w:lang w:val="ka-GE"/>
        </w:rPr>
        <w:t>, UNDP, +995 599 196907, </w:t>
      </w:r>
      <w:hyperlink r:id="rId9" w:history="1">
        <w:r w:rsidR="008B37A2" w:rsidRPr="0010411E">
          <w:rPr>
            <w:rStyle w:val="Hyperlink"/>
            <w:rFonts w:cstheme="minorHAnsi"/>
            <w:i/>
            <w:iCs/>
            <w:color w:val="0265B5"/>
            <w:spacing w:val="4"/>
            <w:lang w:val="ka-GE"/>
          </w:rPr>
          <w:t>sophie.tchitchinadze@undp.org</w:t>
        </w:r>
      </w:hyperlink>
    </w:p>
    <w:p w14:paraId="6B5A647B" w14:textId="755715C2" w:rsidR="00970DEC" w:rsidRPr="0010411E" w:rsidRDefault="00CC5751" w:rsidP="003D3B82">
      <w:pPr>
        <w:numPr>
          <w:ilvl w:val="0"/>
          <w:numId w:val="1"/>
        </w:numPr>
        <w:shd w:val="clear" w:color="auto" w:fill="FEFEFE"/>
        <w:ind w:left="714" w:hanging="357"/>
        <w:rPr>
          <w:rFonts w:cstheme="minorHAnsi"/>
          <w:color w:val="0A0A0A"/>
          <w:spacing w:val="4"/>
          <w:lang w:val="ka-GE"/>
        </w:rPr>
      </w:pPr>
      <w:r w:rsidRPr="0010411E">
        <w:rPr>
          <w:rFonts w:cstheme="minorHAnsi"/>
          <w:i/>
          <w:iCs/>
          <w:color w:val="0A0A0A"/>
          <w:spacing w:val="4"/>
          <w:lang w:val="ka-GE"/>
        </w:rPr>
        <w:t>ირა სულავა</w:t>
      </w:r>
      <w:r w:rsidR="008B37A2" w:rsidRPr="0010411E">
        <w:rPr>
          <w:rFonts w:cstheme="minorHAnsi"/>
          <w:i/>
          <w:iCs/>
          <w:color w:val="0A0A0A"/>
          <w:spacing w:val="4"/>
          <w:lang w:val="ka-GE"/>
        </w:rPr>
        <w:t>, UNDP, +995 599 579105, </w:t>
      </w:r>
      <w:hyperlink r:id="rId10" w:history="1">
        <w:r w:rsidR="008B37A2" w:rsidRPr="0010411E">
          <w:rPr>
            <w:rStyle w:val="Hyperlink"/>
            <w:rFonts w:cstheme="minorHAnsi"/>
            <w:i/>
            <w:iCs/>
            <w:color w:val="0265B5"/>
            <w:spacing w:val="4"/>
            <w:lang w:val="ka-GE"/>
          </w:rPr>
          <w:t>irine.sulava@undp.org</w:t>
        </w:r>
      </w:hyperlink>
    </w:p>
    <w:sectPr w:rsidR="00970DEC" w:rsidRPr="0010411E" w:rsidSect="003D3B82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2A1B"/>
    <w:multiLevelType w:val="multilevel"/>
    <w:tmpl w:val="31C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1D48F3"/>
    <w:multiLevelType w:val="multilevel"/>
    <w:tmpl w:val="CA7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tjAzMjEzMzcyNzFR0lEKTi0uzszPAykwNK8FAISXAHEtAAAA"/>
  </w:docVars>
  <w:rsids>
    <w:rsidRoot w:val="006978B1"/>
    <w:rsid w:val="00000E21"/>
    <w:rsid w:val="000103B8"/>
    <w:rsid w:val="00016A78"/>
    <w:rsid w:val="00021EC5"/>
    <w:rsid w:val="00031968"/>
    <w:rsid w:val="000355FE"/>
    <w:rsid w:val="00036D8C"/>
    <w:rsid w:val="00036E4E"/>
    <w:rsid w:val="00040A4A"/>
    <w:rsid w:val="0004382B"/>
    <w:rsid w:val="00047EC9"/>
    <w:rsid w:val="00055DE5"/>
    <w:rsid w:val="0006108E"/>
    <w:rsid w:val="000665FA"/>
    <w:rsid w:val="00067E98"/>
    <w:rsid w:val="000748B7"/>
    <w:rsid w:val="00074A0E"/>
    <w:rsid w:val="00074CD0"/>
    <w:rsid w:val="0008432C"/>
    <w:rsid w:val="000857E5"/>
    <w:rsid w:val="000933E9"/>
    <w:rsid w:val="00096AEB"/>
    <w:rsid w:val="00097005"/>
    <w:rsid w:val="000A68A1"/>
    <w:rsid w:val="000B5DC9"/>
    <w:rsid w:val="000B6759"/>
    <w:rsid w:val="000B7E92"/>
    <w:rsid w:val="000C1AE1"/>
    <w:rsid w:val="000D5593"/>
    <w:rsid w:val="000D67CF"/>
    <w:rsid w:val="000F6637"/>
    <w:rsid w:val="000F7E08"/>
    <w:rsid w:val="0010411E"/>
    <w:rsid w:val="00121798"/>
    <w:rsid w:val="00125B00"/>
    <w:rsid w:val="00136263"/>
    <w:rsid w:val="00141234"/>
    <w:rsid w:val="00142ACA"/>
    <w:rsid w:val="001508E5"/>
    <w:rsid w:val="00161183"/>
    <w:rsid w:val="001631FC"/>
    <w:rsid w:val="00165E3B"/>
    <w:rsid w:val="00176AC4"/>
    <w:rsid w:val="0018054B"/>
    <w:rsid w:val="00186BF0"/>
    <w:rsid w:val="001975AE"/>
    <w:rsid w:val="001A74A5"/>
    <w:rsid w:val="001B09CE"/>
    <w:rsid w:val="001B3637"/>
    <w:rsid w:val="001B3BC8"/>
    <w:rsid w:val="001B73B6"/>
    <w:rsid w:val="001C2A9F"/>
    <w:rsid w:val="001C3C58"/>
    <w:rsid w:val="001E2DCC"/>
    <w:rsid w:val="001E4AC6"/>
    <w:rsid w:val="001E5633"/>
    <w:rsid w:val="001F662C"/>
    <w:rsid w:val="00200231"/>
    <w:rsid w:val="00201D41"/>
    <w:rsid w:val="00204962"/>
    <w:rsid w:val="00205D9A"/>
    <w:rsid w:val="00214E8B"/>
    <w:rsid w:val="00217AA4"/>
    <w:rsid w:val="00221D18"/>
    <w:rsid w:val="00235713"/>
    <w:rsid w:val="002403A7"/>
    <w:rsid w:val="00241C71"/>
    <w:rsid w:val="00245390"/>
    <w:rsid w:val="00253BF5"/>
    <w:rsid w:val="002655B6"/>
    <w:rsid w:val="00267C12"/>
    <w:rsid w:val="002767E7"/>
    <w:rsid w:val="002824DE"/>
    <w:rsid w:val="002855DB"/>
    <w:rsid w:val="00286033"/>
    <w:rsid w:val="00290FA3"/>
    <w:rsid w:val="0029305E"/>
    <w:rsid w:val="002957B3"/>
    <w:rsid w:val="002A3BBB"/>
    <w:rsid w:val="002C1E34"/>
    <w:rsid w:val="002F45CD"/>
    <w:rsid w:val="002F5FF9"/>
    <w:rsid w:val="0031608E"/>
    <w:rsid w:val="00324B7D"/>
    <w:rsid w:val="003329FC"/>
    <w:rsid w:val="0034304D"/>
    <w:rsid w:val="003515D9"/>
    <w:rsid w:val="00360BB1"/>
    <w:rsid w:val="00361628"/>
    <w:rsid w:val="003631A2"/>
    <w:rsid w:val="003677D6"/>
    <w:rsid w:val="00383613"/>
    <w:rsid w:val="00390726"/>
    <w:rsid w:val="003B35A2"/>
    <w:rsid w:val="003B69B0"/>
    <w:rsid w:val="003C3594"/>
    <w:rsid w:val="003C5FF2"/>
    <w:rsid w:val="003C6106"/>
    <w:rsid w:val="003D3B82"/>
    <w:rsid w:val="003E02AC"/>
    <w:rsid w:val="003F5023"/>
    <w:rsid w:val="00412A1E"/>
    <w:rsid w:val="00414E8A"/>
    <w:rsid w:val="004237CB"/>
    <w:rsid w:val="00427F8C"/>
    <w:rsid w:val="00431EFE"/>
    <w:rsid w:val="004400D3"/>
    <w:rsid w:val="0045323E"/>
    <w:rsid w:val="00460EB9"/>
    <w:rsid w:val="004636E2"/>
    <w:rsid w:val="004671BB"/>
    <w:rsid w:val="0048407C"/>
    <w:rsid w:val="00492AC9"/>
    <w:rsid w:val="004954C3"/>
    <w:rsid w:val="004B625A"/>
    <w:rsid w:val="004C429D"/>
    <w:rsid w:val="004C58A9"/>
    <w:rsid w:val="004D2470"/>
    <w:rsid w:val="004D2982"/>
    <w:rsid w:val="004D5D1B"/>
    <w:rsid w:val="004E0396"/>
    <w:rsid w:val="004F1E70"/>
    <w:rsid w:val="004F420F"/>
    <w:rsid w:val="004F667C"/>
    <w:rsid w:val="004F73AB"/>
    <w:rsid w:val="0050396F"/>
    <w:rsid w:val="00507D54"/>
    <w:rsid w:val="00507F86"/>
    <w:rsid w:val="00510607"/>
    <w:rsid w:val="00510AEA"/>
    <w:rsid w:val="00512074"/>
    <w:rsid w:val="00512FF4"/>
    <w:rsid w:val="00543CCF"/>
    <w:rsid w:val="00551110"/>
    <w:rsid w:val="00562A36"/>
    <w:rsid w:val="005704D9"/>
    <w:rsid w:val="0059791F"/>
    <w:rsid w:val="005A63FE"/>
    <w:rsid w:val="005A6657"/>
    <w:rsid w:val="005A7750"/>
    <w:rsid w:val="005C51A8"/>
    <w:rsid w:val="005D03E8"/>
    <w:rsid w:val="005D1A3F"/>
    <w:rsid w:val="005E01E5"/>
    <w:rsid w:val="00601CEC"/>
    <w:rsid w:val="00625297"/>
    <w:rsid w:val="0064021C"/>
    <w:rsid w:val="006464BA"/>
    <w:rsid w:val="00655651"/>
    <w:rsid w:val="006657EB"/>
    <w:rsid w:val="006664FD"/>
    <w:rsid w:val="00674EB3"/>
    <w:rsid w:val="006904C3"/>
    <w:rsid w:val="00694178"/>
    <w:rsid w:val="006978B1"/>
    <w:rsid w:val="006B1CC2"/>
    <w:rsid w:val="006C5007"/>
    <w:rsid w:val="006D2185"/>
    <w:rsid w:val="006D4380"/>
    <w:rsid w:val="006F1603"/>
    <w:rsid w:val="006F6E6A"/>
    <w:rsid w:val="0070031A"/>
    <w:rsid w:val="00716812"/>
    <w:rsid w:val="00717E89"/>
    <w:rsid w:val="00720719"/>
    <w:rsid w:val="0072178C"/>
    <w:rsid w:val="00723850"/>
    <w:rsid w:val="007316BD"/>
    <w:rsid w:val="00735B66"/>
    <w:rsid w:val="007401F1"/>
    <w:rsid w:val="0075202D"/>
    <w:rsid w:val="007544E6"/>
    <w:rsid w:val="00760376"/>
    <w:rsid w:val="007604B7"/>
    <w:rsid w:val="00760EBF"/>
    <w:rsid w:val="00766376"/>
    <w:rsid w:val="0076738A"/>
    <w:rsid w:val="00782884"/>
    <w:rsid w:val="007934DA"/>
    <w:rsid w:val="007949C8"/>
    <w:rsid w:val="007976D3"/>
    <w:rsid w:val="007A797F"/>
    <w:rsid w:val="007B0AE5"/>
    <w:rsid w:val="007B4DC6"/>
    <w:rsid w:val="007C0B9D"/>
    <w:rsid w:val="007C1445"/>
    <w:rsid w:val="007C2F90"/>
    <w:rsid w:val="007D36B3"/>
    <w:rsid w:val="007E5D63"/>
    <w:rsid w:val="00800AD0"/>
    <w:rsid w:val="00807177"/>
    <w:rsid w:val="00807998"/>
    <w:rsid w:val="00810381"/>
    <w:rsid w:val="00817B37"/>
    <w:rsid w:val="00834577"/>
    <w:rsid w:val="0083475C"/>
    <w:rsid w:val="00837270"/>
    <w:rsid w:val="0083785E"/>
    <w:rsid w:val="00837D37"/>
    <w:rsid w:val="00841E6B"/>
    <w:rsid w:val="008429C7"/>
    <w:rsid w:val="00862089"/>
    <w:rsid w:val="00873561"/>
    <w:rsid w:val="00877008"/>
    <w:rsid w:val="008842F7"/>
    <w:rsid w:val="008854B4"/>
    <w:rsid w:val="0089058B"/>
    <w:rsid w:val="008A1981"/>
    <w:rsid w:val="008A434A"/>
    <w:rsid w:val="008B37A2"/>
    <w:rsid w:val="008B5072"/>
    <w:rsid w:val="008C23A3"/>
    <w:rsid w:val="008D1936"/>
    <w:rsid w:val="008D3CC7"/>
    <w:rsid w:val="008E072F"/>
    <w:rsid w:val="008F3095"/>
    <w:rsid w:val="008F4BAD"/>
    <w:rsid w:val="008F4D95"/>
    <w:rsid w:val="008F7FCA"/>
    <w:rsid w:val="00943EAB"/>
    <w:rsid w:val="0095345B"/>
    <w:rsid w:val="00957E66"/>
    <w:rsid w:val="00961C42"/>
    <w:rsid w:val="00962BE5"/>
    <w:rsid w:val="00970DEC"/>
    <w:rsid w:val="00975333"/>
    <w:rsid w:val="009761AF"/>
    <w:rsid w:val="00990043"/>
    <w:rsid w:val="009B48E8"/>
    <w:rsid w:val="009C6912"/>
    <w:rsid w:val="009D6A6D"/>
    <w:rsid w:val="009D7A5B"/>
    <w:rsid w:val="009E052C"/>
    <w:rsid w:val="009F6D40"/>
    <w:rsid w:val="009F7890"/>
    <w:rsid w:val="00A26104"/>
    <w:rsid w:val="00A30037"/>
    <w:rsid w:val="00A676C0"/>
    <w:rsid w:val="00A819F0"/>
    <w:rsid w:val="00A845F6"/>
    <w:rsid w:val="00A84608"/>
    <w:rsid w:val="00AB060D"/>
    <w:rsid w:val="00AC0DD2"/>
    <w:rsid w:val="00AC29A7"/>
    <w:rsid w:val="00AD0366"/>
    <w:rsid w:val="00AE04ED"/>
    <w:rsid w:val="00B1490F"/>
    <w:rsid w:val="00B21451"/>
    <w:rsid w:val="00B25071"/>
    <w:rsid w:val="00B33AA3"/>
    <w:rsid w:val="00B43C9B"/>
    <w:rsid w:val="00B5660D"/>
    <w:rsid w:val="00B84ED4"/>
    <w:rsid w:val="00BA17CE"/>
    <w:rsid w:val="00BA32CD"/>
    <w:rsid w:val="00BB0B97"/>
    <w:rsid w:val="00BB2326"/>
    <w:rsid w:val="00BB23F3"/>
    <w:rsid w:val="00BD484A"/>
    <w:rsid w:val="00BE0406"/>
    <w:rsid w:val="00BE06E9"/>
    <w:rsid w:val="00BE2DA6"/>
    <w:rsid w:val="00BE30CA"/>
    <w:rsid w:val="00BF4F26"/>
    <w:rsid w:val="00BF537E"/>
    <w:rsid w:val="00C01E4B"/>
    <w:rsid w:val="00C0478D"/>
    <w:rsid w:val="00C07932"/>
    <w:rsid w:val="00C1606B"/>
    <w:rsid w:val="00C2000B"/>
    <w:rsid w:val="00C37962"/>
    <w:rsid w:val="00C4593F"/>
    <w:rsid w:val="00C53265"/>
    <w:rsid w:val="00C57290"/>
    <w:rsid w:val="00C65801"/>
    <w:rsid w:val="00C77B47"/>
    <w:rsid w:val="00C8335E"/>
    <w:rsid w:val="00C86F61"/>
    <w:rsid w:val="00C91685"/>
    <w:rsid w:val="00CB3AD8"/>
    <w:rsid w:val="00CB5A3D"/>
    <w:rsid w:val="00CC5751"/>
    <w:rsid w:val="00CD2563"/>
    <w:rsid w:val="00CD7F12"/>
    <w:rsid w:val="00CF4885"/>
    <w:rsid w:val="00CF72EE"/>
    <w:rsid w:val="00D14CAC"/>
    <w:rsid w:val="00D35A71"/>
    <w:rsid w:val="00D375E4"/>
    <w:rsid w:val="00D559EA"/>
    <w:rsid w:val="00D61F24"/>
    <w:rsid w:val="00D62E3E"/>
    <w:rsid w:val="00D65F41"/>
    <w:rsid w:val="00D85095"/>
    <w:rsid w:val="00D91933"/>
    <w:rsid w:val="00D967D9"/>
    <w:rsid w:val="00DA15D3"/>
    <w:rsid w:val="00DB2A2A"/>
    <w:rsid w:val="00DB52D7"/>
    <w:rsid w:val="00DC7EFA"/>
    <w:rsid w:val="00DD3868"/>
    <w:rsid w:val="00DD38BE"/>
    <w:rsid w:val="00DE0421"/>
    <w:rsid w:val="00E01F3F"/>
    <w:rsid w:val="00E04238"/>
    <w:rsid w:val="00E27C08"/>
    <w:rsid w:val="00E301DF"/>
    <w:rsid w:val="00E3340B"/>
    <w:rsid w:val="00E359E9"/>
    <w:rsid w:val="00E432F2"/>
    <w:rsid w:val="00E573B9"/>
    <w:rsid w:val="00E6113C"/>
    <w:rsid w:val="00E7768F"/>
    <w:rsid w:val="00E877CC"/>
    <w:rsid w:val="00E91188"/>
    <w:rsid w:val="00EB23B4"/>
    <w:rsid w:val="00EB765B"/>
    <w:rsid w:val="00EC29DE"/>
    <w:rsid w:val="00ED6D66"/>
    <w:rsid w:val="00ED722F"/>
    <w:rsid w:val="00EF59ED"/>
    <w:rsid w:val="00F12580"/>
    <w:rsid w:val="00F2257C"/>
    <w:rsid w:val="00F40989"/>
    <w:rsid w:val="00F62618"/>
    <w:rsid w:val="00F65A37"/>
    <w:rsid w:val="00F8239E"/>
    <w:rsid w:val="00F87DCE"/>
    <w:rsid w:val="00F9111C"/>
    <w:rsid w:val="00F922F4"/>
    <w:rsid w:val="00F92945"/>
    <w:rsid w:val="00F977FA"/>
    <w:rsid w:val="00FA2E48"/>
    <w:rsid w:val="00FB5D8E"/>
    <w:rsid w:val="00FB763F"/>
    <w:rsid w:val="00FD18C5"/>
    <w:rsid w:val="00FD1EB0"/>
    <w:rsid w:val="00FD6DB0"/>
    <w:rsid w:val="00FD6EF3"/>
    <w:rsid w:val="00FD7A61"/>
    <w:rsid w:val="00FD7D0C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F419"/>
  <w15:chartTrackingRefBased/>
  <w15:docId w15:val="{AEBD41B4-4E70-4C32-8D9A-B15D6902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3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37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76"/>
    <w:rPr>
      <w:rFonts w:ascii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2A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edonthavetime.org/?utm_source=wwwredirec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ockholm50.globa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e.sulava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tchitchinadze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47DD-19A8-4E19-81C2-730072CE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Tchitchinadze</dc:creator>
  <cp:keywords/>
  <dc:description/>
  <cp:lastModifiedBy>Sophie Tchitchinadze</cp:lastModifiedBy>
  <cp:revision>104</cp:revision>
  <dcterms:created xsi:type="dcterms:W3CDTF">2022-06-01T06:30:00Z</dcterms:created>
  <dcterms:modified xsi:type="dcterms:W3CDTF">2022-06-02T22:58:00Z</dcterms:modified>
</cp:coreProperties>
</file>